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54D96" w14:textId="6A9AC3F5" w:rsidR="00DC48D5" w:rsidRPr="005652B9" w:rsidRDefault="00DC48D5" w:rsidP="005652B9">
      <w:pPr>
        <w:pStyle w:val="berschrift2"/>
      </w:pPr>
      <w:bookmarkStart w:id="0" w:name="title"/>
      <w:r w:rsidRPr="005652B9">
        <w:t xml:space="preserve">Informationen über die Verarbeitung Ihrer personenbezogenen Daten im Rahmen </w:t>
      </w:r>
      <w:r w:rsidR="000D0AB4" w:rsidRPr="000D0AB4">
        <w:rPr>
          <w:color w:val="auto"/>
        </w:rPr>
        <w:t>von</w:t>
      </w:r>
      <w:r w:rsidR="0007077D" w:rsidRPr="000D0AB4">
        <w:rPr>
          <w:color w:val="auto"/>
        </w:rPr>
        <w:t xml:space="preserve"> </w:t>
      </w:r>
      <w:r w:rsidR="0007077D" w:rsidRPr="005652B9">
        <w:rPr>
          <w:color w:val="FF0000"/>
        </w:rPr>
        <w:t>[Umfragebezeichnung]</w:t>
      </w:r>
      <w:r w:rsidRPr="005652B9">
        <w:rPr>
          <w:color w:val="FF0000"/>
        </w:rPr>
        <w:t xml:space="preserve"> </w:t>
      </w:r>
      <w:r w:rsidRPr="005652B9">
        <w:t>gemäß Art. 13 der Datenschutz-Grundverordnung (DS-GVO)</w:t>
      </w:r>
      <w:bookmarkEnd w:id="0"/>
    </w:p>
    <w:p w14:paraId="28EE5E31" w14:textId="14DB0731" w:rsidR="00DC48D5" w:rsidRDefault="0007077D" w:rsidP="00DC48D5">
      <w:pPr>
        <w:rPr>
          <w:color w:val="FF0000"/>
        </w:rPr>
      </w:pPr>
      <w:r w:rsidRPr="005652B9">
        <w:rPr>
          <w:color w:val="FF0000"/>
        </w:rPr>
        <w:t>[</w:t>
      </w:r>
      <w:r w:rsidR="00DC48D5" w:rsidRPr="005652B9">
        <w:rPr>
          <w:color w:val="FF0000"/>
        </w:rPr>
        <w:t>Version</w:t>
      </w:r>
      <w:r w:rsidR="00F52814" w:rsidRPr="005652B9">
        <w:rPr>
          <w:color w:val="FF0000"/>
        </w:rPr>
        <w:t>snummer und Datum</w:t>
      </w:r>
      <w:r w:rsidR="00DC48D5" w:rsidRPr="005652B9">
        <w:rPr>
          <w:color w:val="FF0000"/>
        </w:rPr>
        <w:t xml:space="preserve"> </w:t>
      </w:r>
      <w:r w:rsidR="005652B9" w:rsidRPr="005652B9">
        <w:rPr>
          <w:color w:val="FF0000"/>
        </w:rPr>
        <w:t>der aktuellen Version]</w:t>
      </w:r>
    </w:p>
    <w:p w14:paraId="7787372E" w14:textId="3184EC8B" w:rsidR="00CA63D5" w:rsidRPr="00CA63D5" w:rsidRDefault="00CA63D5" w:rsidP="00DC48D5">
      <w:pPr>
        <w:rPr>
          <w:b/>
          <w:color w:val="FF0000"/>
        </w:rPr>
      </w:pPr>
      <w:r w:rsidRPr="00CA63D5">
        <w:rPr>
          <w:b/>
          <w:color w:val="FF0000"/>
        </w:rPr>
        <w:t>Anmerkung</w:t>
      </w:r>
      <w:r w:rsidRPr="00CA63D5">
        <w:rPr>
          <w:color w:val="FF0000"/>
        </w:rPr>
        <w:t xml:space="preserve">: Bitte passen Sie die in Rot formatierter Schrift zu findenden Hervorhebungen individuell an. Achten Sie darauf, dass Sie alle in diesem Muster farbig markierten Anmerkungen, Klammerzusätze und Hervorhebungen entfernen und formatieren. </w:t>
      </w:r>
      <w:r w:rsidRPr="00CA63D5">
        <w:rPr>
          <w:b/>
          <w:color w:val="FF0000"/>
          <w:u w:val="single"/>
        </w:rPr>
        <w:t>Bitte übernehmen Sie die Texte nicht unreflektiert!</w:t>
      </w:r>
    </w:p>
    <w:p w14:paraId="5BA04A73" w14:textId="212FB229" w:rsidR="00DC48D5" w:rsidRPr="00DC48D5" w:rsidRDefault="00DC48D5" w:rsidP="00DC48D5">
      <w:r w:rsidRPr="00DC48D5">
        <w:t xml:space="preserve">Diese Datenschutzinformationen beschreiben die Verarbeitung Ihrer personenbezogenen Daten im Rahmen </w:t>
      </w:r>
      <w:r w:rsidR="00AE54B1">
        <w:t xml:space="preserve">von </w:t>
      </w:r>
      <w:r w:rsidR="000D0AB4" w:rsidRPr="000D0AB4">
        <w:rPr>
          <w:color w:val="FF0000"/>
        </w:rPr>
        <w:t>[…]</w:t>
      </w:r>
      <w:r w:rsidRPr="00DC48D5">
        <w:t>. Damit kommt die Universität Paderborn ihren Informationspflichten gemäß Art. 13 der EU-Datenschutzgrundverordnung (im Folgenden: DS-GVO) nach. Hinsichtlich der im Folgenden verwendeten Begriffe, bspw. „personenbezogene Daten“, „Verarbeitung“, „Verantwortlicher“ etc., wird auf die Definitionen in Art. 4 der DS-GVO verwiesen.</w:t>
      </w:r>
    </w:p>
    <w:p w14:paraId="2F551703" w14:textId="77777777" w:rsidR="00DC48D5" w:rsidRPr="00DC48D5" w:rsidRDefault="00DC48D5" w:rsidP="00DC48D5">
      <w:pPr>
        <w:rPr>
          <w:b/>
          <w:bCs/>
        </w:rPr>
      </w:pPr>
      <w:r w:rsidRPr="00DC48D5">
        <w:rPr>
          <w:b/>
          <w:bCs/>
        </w:rPr>
        <w:t>1. Namen und Kontaktdaten</w:t>
      </w:r>
    </w:p>
    <w:p w14:paraId="6E60A3E1" w14:textId="0D16EDB9" w:rsidR="00DC48D5" w:rsidRPr="00DC48D5" w:rsidRDefault="00DC48D5" w:rsidP="00DC48D5">
      <w:r w:rsidRPr="00DC48D5">
        <w:t xml:space="preserve">Verantwortlich für die Verarbeitung Ihrer personenbezogenen Daten im Rahmen </w:t>
      </w:r>
      <w:r w:rsidR="001D307D">
        <w:t xml:space="preserve">von </w:t>
      </w:r>
      <w:r w:rsidR="001D307D" w:rsidRPr="000D0AB4">
        <w:rPr>
          <w:color w:val="FF0000"/>
        </w:rPr>
        <w:t>[…]</w:t>
      </w:r>
      <w:r w:rsidRPr="00DC48D5">
        <w:t xml:space="preserve"> ist die Universität Paderborn, eine vom Land NRW getragene, rechtsfähige Körperschaft des Öffentlichen Rechts. Sie wird durch die*den Präsident*in vertreten.</w:t>
      </w:r>
    </w:p>
    <w:p w14:paraId="0C7BEE1F" w14:textId="77777777" w:rsidR="00DC48D5" w:rsidRPr="00DC48D5" w:rsidRDefault="00DC48D5" w:rsidP="00DC48D5">
      <w:pPr>
        <w:rPr>
          <w:b/>
          <w:bCs/>
        </w:rPr>
      </w:pPr>
      <w:r w:rsidRPr="00DC48D5">
        <w:rPr>
          <w:b/>
          <w:bCs/>
        </w:rPr>
        <w:t>1.1 Name und Kontaktdaten des Verantwortlichen</w:t>
      </w:r>
    </w:p>
    <w:p w14:paraId="096AC6A6" w14:textId="77777777" w:rsidR="00DC48D5" w:rsidRPr="00DC48D5" w:rsidRDefault="00DC48D5" w:rsidP="00DC48D5">
      <w:r w:rsidRPr="00DC48D5">
        <w:t>Universität Paderborn</w:t>
      </w:r>
      <w:r w:rsidRPr="00DC48D5">
        <w:br/>
        <w:t>Warburger Str. 100</w:t>
      </w:r>
    </w:p>
    <w:p w14:paraId="6053884C" w14:textId="77777777" w:rsidR="00DC48D5" w:rsidRPr="00DC48D5" w:rsidRDefault="00DC48D5" w:rsidP="00DC48D5">
      <w:r w:rsidRPr="00DC48D5">
        <w:t>33098 Paderborn</w:t>
      </w:r>
    </w:p>
    <w:p w14:paraId="7FA0BC13" w14:textId="77777777" w:rsidR="00DC48D5" w:rsidRPr="00DC48D5" w:rsidRDefault="00DC48D5" w:rsidP="00DC48D5">
      <w:r w:rsidRPr="00DC48D5">
        <w:t>Tel.: 05251 / 60 – 0</w:t>
      </w:r>
      <w:r w:rsidRPr="00DC48D5">
        <w:br/>
        <w:t xml:space="preserve">Web: </w:t>
      </w:r>
      <w:hyperlink r:id="rId7" w:history="1">
        <w:r w:rsidRPr="00DC48D5">
          <w:rPr>
            <w:rStyle w:val="Hyperlink"/>
          </w:rPr>
          <w:t>https://www.uni-paderborn.de</w:t>
        </w:r>
      </w:hyperlink>
    </w:p>
    <w:p w14:paraId="545C1764" w14:textId="6B51DD13" w:rsidR="00DC48D5" w:rsidRPr="00DC48D5" w:rsidRDefault="00DC48D5" w:rsidP="00DC48D5">
      <w:pPr>
        <w:rPr>
          <w:b/>
          <w:bCs/>
        </w:rPr>
      </w:pPr>
      <w:r w:rsidRPr="00DC48D5">
        <w:rPr>
          <w:b/>
          <w:bCs/>
        </w:rPr>
        <w:t>1.2 Ansprechpartner</w:t>
      </w:r>
      <w:r w:rsidR="009D3F4F">
        <w:rPr>
          <w:b/>
          <w:bCs/>
        </w:rPr>
        <w:t>*</w:t>
      </w:r>
      <w:r w:rsidRPr="00DC48D5">
        <w:rPr>
          <w:b/>
          <w:bCs/>
        </w:rPr>
        <w:t xml:space="preserve">in </w:t>
      </w:r>
    </w:p>
    <w:p w14:paraId="6BFA4625" w14:textId="42C2E584" w:rsidR="00DC48D5" w:rsidRPr="009D3F4F" w:rsidRDefault="009D3F4F" w:rsidP="00DC48D5">
      <w:pPr>
        <w:rPr>
          <w:color w:val="FF0000"/>
        </w:rPr>
      </w:pPr>
      <w:r w:rsidRPr="009D3F4F">
        <w:rPr>
          <w:color w:val="FF0000"/>
        </w:rPr>
        <w:t>[Name]</w:t>
      </w:r>
    </w:p>
    <w:p w14:paraId="76AAB82B" w14:textId="75BD5336" w:rsidR="00DC48D5" w:rsidRPr="00CA63D5" w:rsidRDefault="009D3F4F" w:rsidP="00DC48D5">
      <w:pPr>
        <w:rPr>
          <w:color w:val="FF0000"/>
        </w:rPr>
      </w:pPr>
      <w:r w:rsidRPr="00CA63D5">
        <w:rPr>
          <w:color w:val="FF0000"/>
        </w:rPr>
        <w:t>[</w:t>
      </w:r>
      <w:r w:rsidR="00DC48D5" w:rsidRPr="00CA63D5">
        <w:rPr>
          <w:color w:val="FF0000"/>
        </w:rPr>
        <w:t>Telefon</w:t>
      </w:r>
      <w:r w:rsidRPr="00CA63D5">
        <w:rPr>
          <w:color w:val="FF0000"/>
        </w:rPr>
        <w:t>]</w:t>
      </w:r>
    </w:p>
    <w:p w14:paraId="0E684209" w14:textId="75885BAB" w:rsidR="00DC48D5" w:rsidRPr="00CA63D5" w:rsidRDefault="009D3F4F" w:rsidP="00DC48D5">
      <w:pPr>
        <w:rPr>
          <w:color w:val="FF0000"/>
        </w:rPr>
      </w:pPr>
      <w:r w:rsidRPr="00CA63D5">
        <w:rPr>
          <w:color w:val="FF0000"/>
        </w:rPr>
        <w:t>[</w:t>
      </w:r>
      <w:r w:rsidR="00DC48D5" w:rsidRPr="00CA63D5">
        <w:rPr>
          <w:color w:val="FF0000"/>
        </w:rPr>
        <w:t>E-Mail</w:t>
      </w:r>
      <w:r w:rsidRPr="00CA63D5">
        <w:rPr>
          <w:color w:val="FF0000"/>
        </w:rPr>
        <w:t>]</w:t>
      </w:r>
    </w:p>
    <w:p w14:paraId="50BA02D9" w14:textId="59568D31" w:rsidR="00DC48D5" w:rsidRPr="00CA63D5" w:rsidRDefault="009D3F4F" w:rsidP="00DC48D5">
      <w:pPr>
        <w:rPr>
          <w:color w:val="FF0000"/>
        </w:rPr>
      </w:pPr>
      <w:r w:rsidRPr="00CA63D5">
        <w:rPr>
          <w:color w:val="FF0000"/>
        </w:rPr>
        <w:t xml:space="preserve">[ggf. </w:t>
      </w:r>
      <w:r w:rsidR="00DC48D5" w:rsidRPr="00CA63D5">
        <w:rPr>
          <w:color w:val="FF0000"/>
        </w:rPr>
        <w:t>Web</w:t>
      </w:r>
      <w:r w:rsidRPr="00CA63D5">
        <w:rPr>
          <w:color w:val="FF0000"/>
        </w:rPr>
        <w:t>]</w:t>
      </w:r>
    </w:p>
    <w:p w14:paraId="0B0C25C9" w14:textId="77777777" w:rsidR="00DC48D5" w:rsidRPr="00DC48D5" w:rsidRDefault="00DC48D5" w:rsidP="00DC48D5">
      <w:pPr>
        <w:rPr>
          <w:b/>
          <w:bCs/>
        </w:rPr>
      </w:pPr>
      <w:r w:rsidRPr="00DC48D5">
        <w:rPr>
          <w:b/>
          <w:bCs/>
        </w:rPr>
        <w:t>1.3 Kontaktdaten der*des Datenschutzbeauftragten</w:t>
      </w:r>
    </w:p>
    <w:p w14:paraId="6C125986" w14:textId="77777777" w:rsidR="00DC48D5" w:rsidRPr="00DC48D5" w:rsidRDefault="00DC48D5" w:rsidP="00DC48D5">
      <w:r w:rsidRPr="00DC48D5">
        <w:t>Die*den behördliche*n Datenschutzbeauftragte*n der Universität Paderborn erreichen Sie postalisch unter der oben angegebenen Adresse des Verantwortlichen oder wie folgt:</w:t>
      </w:r>
    </w:p>
    <w:p w14:paraId="279EEA72" w14:textId="66128071" w:rsidR="00DC48D5" w:rsidRPr="0014354B" w:rsidRDefault="00DC48D5" w:rsidP="00DC48D5">
      <w:r w:rsidRPr="00DC48D5">
        <w:rPr>
          <w:lang w:val="it-IT"/>
        </w:rPr>
        <w:t>E-Mail: datenschutz@uni-paderborn.de</w:t>
      </w:r>
      <w:r w:rsidRPr="00DC48D5">
        <w:rPr>
          <w:lang w:val="it-IT"/>
        </w:rPr>
        <w:br/>
        <w:t>Tel.: 05251 / 60 – 4444</w:t>
      </w:r>
      <w:r w:rsidRPr="00DC48D5">
        <w:rPr>
          <w:lang w:val="it-IT"/>
        </w:rPr>
        <w:br/>
        <w:t xml:space="preserve">Web: </w:t>
      </w:r>
      <w:hyperlink r:id="rId8" w:history="1">
        <w:r w:rsidRPr="00DC48D5">
          <w:rPr>
            <w:rStyle w:val="Hyperlink"/>
            <w:lang w:val="it-IT"/>
          </w:rPr>
          <w:t>https://www.uni-paderborn.de/datenschutz/</w:t>
        </w:r>
      </w:hyperlink>
    </w:p>
    <w:p w14:paraId="1694E0B2" w14:textId="77777777" w:rsidR="00DC48D5" w:rsidRPr="00DC48D5" w:rsidRDefault="00DC48D5" w:rsidP="00DC48D5">
      <w:pPr>
        <w:rPr>
          <w:b/>
          <w:bCs/>
        </w:rPr>
      </w:pPr>
      <w:r w:rsidRPr="00DC48D5">
        <w:rPr>
          <w:b/>
          <w:bCs/>
        </w:rPr>
        <w:t xml:space="preserve">2. Datenkategorie/n, Zweck/e und Rechtsgrundlage/n der Verarbeitung Ihrer personenbezogenen Daten </w:t>
      </w:r>
    </w:p>
    <w:p w14:paraId="18988C13" w14:textId="30EBA3D7" w:rsidR="00DC48D5" w:rsidRPr="00DC48D5" w:rsidRDefault="00B743DD" w:rsidP="00DC48D5">
      <w:r w:rsidRPr="00C71BB8">
        <w:lastRenderedPageBreak/>
        <w:t>Im Rahmen dieser Umfrage verarbeitet die Universität Paderborn grundsätzlich keine direkt personenbezogenen Daten. In Einzelfällen kann jedoch nicht ausgeschlossen werden, dass durch die Kombination bestimmter Antworten (z.</w:t>
      </w:r>
      <w:r w:rsidRPr="00C71BB8">
        <w:rPr>
          <w:rFonts w:ascii="Arial" w:hAnsi="Arial" w:cs="Arial"/>
        </w:rPr>
        <w:t> </w:t>
      </w:r>
      <w:r w:rsidRPr="00C71BB8">
        <w:t xml:space="preserve">B. Alter, Geschlecht, Arbeitsbereich) eine Identifizierbarkeit </w:t>
      </w:r>
      <w:r w:rsidR="00CC6FE9">
        <w:t>von</w:t>
      </w:r>
      <w:r w:rsidRPr="00C71BB8">
        <w:t xml:space="preserve"> Personen m</w:t>
      </w:r>
      <w:r w:rsidRPr="00C71BB8">
        <w:rPr>
          <w:rFonts w:ascii="Aptos" w:hAnsi="Aptos" w:cs="Aptos"/>
        </w:rPr>
        <w:t>ö</w:t>
      </w:r>
      <w:r w:rsidRPr="00C71BB8">
        <w:t>glich ist.</w:t>
      </w:r>
      <w:r>
        <w:t xml:space="preserve"> </w:t>
      </w:r>
      <w:r w:rsidRPr="00DC48D5">
        <w:t>In Fällen, in denen es z. B. durch Kombination von Daten zu einem Personenbezug kommen kann, gelten die vorliegenden Datenschutzinformationen. In diesen Fällen werden von der Universität Paderborn folgende Ihrer personenbezogenen Daten zu folgenden Zwecken und Rechtsgrundlagen verarbeitet:</w:t>
      </w:r>
    </w:p>
    <w:p w14:paraId="5D6F0404" w14:textId="2FC2B838" w:rsidR="00556F01" w:rsidRPr="00556F01" w:rsidRDefault="003E7252" w:rsidP="00556F01">
      <w:pPr>
        <w:rPr>
          <w:color w:val="FF0000"/>
        </w:rPr>
      </w:pPr>
      <w:r w:rsidRPr="003E7252">
        <w:rPr>
          <w:b/>
          <w:color w:val="FF0000"/>
        </w:rPr>
        <w:t>Anmerkung</w:t>
      </w:r>
      <w:r w:rsidRPr="003E7252">
        <w:rPr>
          <w:color w:val="FF0000"/>
        </w:rPr>
        <w:t>:</w:t>
      </w:r>
      <w:r>
        <w:rPr>
          <w:color w:val="FF0000"/>
        </w:rPr>
        <w:t xml:space="preserve"> </w:t>
      </w:r>
      <w:r w:rsidR="00556F01" w:rsidRPr="00556F01">
        <w:rPr>
          <w:color w:val="FF0000"/>
        </w:rPr>
        <w:t>Hier bitte alle zu verarbeitenden Daten auflisten sowie den Zweck und die Rechtsgrundlage benennen; dabei ist gemäß Art. 4 Nr. 1 DS-GVO – soweit wie möglich – nach den einzelnen Verarbeitungsschritten und -stufen (Erheben, Ordnen, Offenlegen, Bereitstellen, Speichern usw.) zu unterscheiden.</w:t>
      </w:r>
    </w:p>
    <w:p w14:paraId="4FA0F50B" w14:textId="77777777" w:rsidR="005F6F90" w:rsidRPr="005F6F90" w:rsidRDefault="005F6F90" w:rsidP="005F6F90">
      <w:pPr>
        <w:numPr>
          <w:ilvl w:val="0"/>
          <w:numId w:val="2"/>
        </w:numPr>
        <w:rPr>
          <w:b/>
          <w:color w:val="FF0000"/>
        </w:rPr>
      </w:pPr>
      <w:r w:rsidRPr="005F6F90">
        <w:rPr>
          <w:b/>
          <w:color w:val="FF0000"/>
        </w:rPr>
        <w:t>Beispiel: Umfragedaten</w:t>
      </w:r>
    </w:p>
    <w:p w14:paraId="6CE578D1" w14:textId="77777777" w:rsidR="005F6F90" w:rsidRPr="005F6F90" w:rsidRDefault="005F6F90" w:rsidP="005F6F90">
      <w:pPr>
        <w:numPr>
          <w:ilvl w:val="1"/>
          <w:numId w:val="2"/>
        </w:numPr>
        <w:rPr>
          <w:b/>
          <w:color w:val="FF0000"/>
        </w:rPr>
      </w:pPr>
      <w:r w:rsidRPr="005F6F90">
        <w:rPr>
          <w:b/>
          <w:color w:val="FF0000"/>
        </w:rPr>
        <w:t>Datum 1: Beispiel: Erheben von Personenstammdaten, pseudonymisierte Auswertung und anonyme Veröffentlichung</w:t>
      </w:r>
    </w:p>
    <w:p w14:paraId="3A58D141" w14:textId="77777777" w:rsidR="005F6F90" w:rsidRPr="005F6F90" w:rsidRDefault="005F6F90" w:rsidP="005F6F90">
      <w:pPr>
        <w:numPr>
          <w:ilvl w:val="2"/>
          <w:numId w:val="2"/>
        </w:numPr>
        <w:rPr>
          <w:b/>
          <w:color w:val="FF0000"/>
        </w:rPr>
      </w:pPr>
      <w:r w:rsidRPr="005F6F90">
        <w:rPr>
          <w:b/>
          <w:color w:val="FF0000"/>
        </w:rPr>
        <w:t>Vorname, Name, …</w:t>
      </w:r>
    </w:p>
    <w:p w14:paraId="7C6070AB" w14:textId="77777777" w:rsidR="005F6F90" w:rsidRPr="005F6F90" w:rsidRDefault="005F6F90" w:rsidP="005F6F90">
      <w:pPr>
        <w:numPr>
          <w:ilvl w:val="1"/>
          <w:numId w:val="2"/>
        </w:numPr>
        <w:rPr>
          <w:b/>
          <w:i/>
          <w:color w:val="FF0000"/>
        </w:rPr>
      </w:pPr>
      <w:r w:rsidRPr="005F6F90">
        <w:rPr>
          <w:b/>
          <w:color w:val="FF0000"/>
        </w:rPr>
        <w:t>Datum 2: Beispiel: Erheben der Kleidergröße pseudonymisierte Auswertung und anonyme Veröffentlichung</w:t>
      </w:r>
    </w:p>
    <w:p w14:paraId="1ACF49F5" w14:textId="77777777" w:rsidR="005F6F90" w:rsidRPr="00C37C2A" w:rsidRDefault="005F6F90" w:rsidP="005F6F90">
      <w:pPr>
        <w:numPr>
          <w:ilvl w:val="1"/>
          <w:numId w:val="2"/>
        </w:numPr>
        <w:rPr>
          <w:b/>
          <w:i/>
          <w:color w:val="FF0000"/>
        </w:rPr>
      </w:pPr>
      <w:r w:rsidRPr="005F6F90">
        <w:rPr>
          <w:b/>
          <w:color w:val="FF0000"/>
        </w:rPr>
        <w:t>Datum 3: Beispiel: Erheben von Essgewohnheiten, pseudonymisierte Auswertung und anonyme Veröffentlichung</w:t>
      </w:r>
    </w:p>
    <w:p w14:paraId="225F6CA3" w14:textId="69CFC4B2" w:rsidR="00C37C2A" w:rsidRPr="005F6F90" w:rsidRDefault="00C37C2A" w:rsidP="00C37C2A">
      <w:pPr>
        <w:numPr>
          <w:ilvl w:val="0"/>
          <w:numId w:val="2"/>
        </w:numPr>
        <w:rPr>
          <w:b/>
          <w:i/>
          <w:color w:val="FF0000"/>
        </w:rPr>
      </w:pPr>
      <w:r>
        <w:rPr>
          <w:b/>
          <w:color w:val="FF0000"/>
        </w:rPr>
        <w:t>[Zweck/e]</w:t>
      </w:r>
    </w:p>
    <w:p w14:paraId="76E23458" w14:textId="13651D27" w:rsidR="00DC48D5" w:rsidRPr="00DC48D5" w:rsidRDefault="00F208DE" w:rsidP="00DC48D5">
      <w:r w:rsidRPr="0081433D">
        <w:t xml:space="preserve">Die technische Bereitstellung der Umfrage erfolgt über eine lokal gehostete Instanz der LimeSurvey GmbH (Deutschland) auf Servern der Universität Paderborn. Die Daten werden ausschließlich von </w:t>
      </w:r>
      <w:r w:rsidRPr="0081433D">
        <w:rPr>
          <w:color w:val="FF0000"/>
        </w:rPr>
        <w:t>[Namen von bspw. Mitarbeitende des Projekts]</w:t>
      </w:r>
      <w:r w:rsidRPr="0081433D">
        <w:t xml:space="preserve"> bearbeitet. Diese Personen sind zum Datenschutz verpflichtet.</w:t>
      </w:r>
    </w:p>
    <w:p w14:paraId="5EFF1B23" w14:textId="77777777" w:rsidR="00DC48D5" w:rsidRPr="00DC48D5" w:rsidRDefault="00DC48D5" w:rsidP="00DC48D5">
      <w:r w:rsidRPr="00DC48D5">
        <w:rPr>
          <w:b/>
          <w:bCs/>
        </w:rPr>
        <w:t>Rechtsgrundlage</w:t>
      </w:r>
    </w:p>
    <w:p w14:paraId="7BC101A0" w14:textId="77777777" w:rsidR="00DC48D5" w:rsidRPr="00DC48D5" w:rsidRDefault="00DC48D5" w:rsidP="00DC48D5">
      <w:r w:rsidRPr="00DC48D5">
        <w:t xml:space="preserve">Sofern es zu einer </w:t>
      </w:r>
      <w:proofErr w:type="spellStart"/>
      <w:r w:rsidRPr="00DC48D5">
        <w:t>Reidentifizierung</w:t>
      </w:r>
      <w:proofErr w:type="spellEnd"/>
      <w:r w:rsidRPr="00DC48D5">
        <w:t xml:space="preserve"> von Personen kommt, ist Rechtsgrundlage für die Verarbeitung Ihrer personenbezogenen Daten eine von Ihnen erteilte Einwilligung gemäß Art. 6 Abs. 1 </w:t>
      </w:r>
      <w:proofErr w:type="spellStart"/>
      <w:r w:rsidRPr="00DC48D5">
        <w:t>UAbs</w:t>
      </w:r>
      <w:proofErr w:type="spellEnd"/>
      <w:r w:rsidRPr="00DC48D5">
        <w:t xml:space="preserve">. 1 </w:t>
      </w:r>
      <w:proofErr w:type="spellStart"/>
      <w:r w:rsidRPr="00DC48D5">
        <w:t>lit</w:t>
      </w:r>
      <w:proofErr w:type="spellEnd"/>
      <w:r w:rsidRPr="00DC48D5">
        <w:t xml:space="preserve">. a) DS-GVO. </w:t>
      </w:r>
    </w:p>
    <w:p w14:paraId="36685741" w14:textId="4285A28A" w:rsidR="00DC48D5" w:rsidRPr="005714D5" w:rsidRDefault="003E7252" w:rsidP="00DC48D5">
      <w:pPr>
        <w:rPr>
          <w:color w:val="FF0000"/>
        </w:rPr>
      </w:pPr>
      <w:r w:rsidRPr="003E7252">
        <w:rPr>
          <w:b/>
          <w:color w:val="FF0000"/>
        </w:rPr>
        <w:t>Anmerkung</w:t>
      </w:r>
      <w:r w:rsidRPr="003E7252">
        <w:rPr>
          <w:color w:val="FF0000"/>
        </w:rPr>
        <w:t>:</w:t>
      </w:r>
      <w:r>
        <w:rPr>
          <w:color w:val="FF0000"/>
        </w:rPr>
        <w:t xml:space="preserve"> </w:t>
      </w:r>
      <w:r w:rsidR="005714D5" w:rsidRPr="005714D5">
        <w:rPr>
          <w:color w:val="FF0000"/>
        </w:rPr>
        <w:t>Es sind außerdem Angaben zu einer etwaigen Pseudonymisierung/Anonymisierung zu beschreiben.</w:t>
      </w:r>
    </w:p>
    <w:p w14:paraId="5BE82377" w14:textId="77777777" w:rsidR="00DC48D5" w:rsidRPr="00DC48D5" w:rsidRDefault="00DC48D5" w:rsidP="00DC48D5">
      <w:pPr>
        <w:rPr>
          <w:b/>
          <w:bCs/>
        </w:rPr>
      </w:pPr>
      <w:r w:rsidRPr="00DC48D5">
        <w:rPr>
          <w:b/>
          <w:bCs/>
        </w:rPr>
        <w:t>3. Empfänger Ihrer personenbezogenen Daten</w:t>
      </w:r>
    </w:p>
    <w:p w14:paraId="41FAA0C5" w14:textId="77777777" w:rsidR="004E0EF2" w:rsidRPr="004E0EF2" w:rsidRDefault="00DC48D5" w:rsidP="004E0EF2">
      <w:r w:rsidRPr="00DC48D5">
        <w:t xml:space="preserve">Sofern es zu einer </w:t>
      </w:r>
      <w:proofErr w:type="spellStart"/>
      <w:r w:rsidRPr="00DC48D5">
        <w:t>Reidentifizierung</w:t>
      </w:r>
      <w:proofErr w:type="spellEnd"/>
      <w:r w:rsidRPr="00DC48D5">
        <w:t xml:space="preserve"> von Personen kommt, werden Ihre personenbezogenen Daten, die im Rahmen </w:t>
      </w:r>
      <w:r w:rsidR="00BC1307">
        <w:t xml:space="preserve">von </w:t>
      </w:r>
      <w:r w:rsidR="00BC1307" w:rsidRPr="000D0AB4">
        <w:rPr>
          <w:color w:val="FF0000"/>
        </w:rPr>
        <w:t>[…]</w:t>
      </w:r>
      <w:r w:rsidR="00BC1307">
        <w:rPr>
          <w:color w:val="FF0000"/>
        </w:rPr>
        <w:t xml:space="preserve"> </w:t>
      </w:r>
      <w:r w:rsidRPr="00DC48D5">
        <w:t xml:space="preserve">von der Universität Paderborn verarbeitet werden, grundsätzlich nicht an Dritte übermittelt. </w:t>
      </w:r>
      <w:r w:rsidR="004E0EF2" w:rsidRPr="004E0EF2">
        <w:t xml:space="preserve">In Einzelfällen kann eine Übermittlung auf Grundlage einer gesetzlichen Erlaubnis erfolgen, zum Beispiel eine Übermittlung an Strafverfolgungsbehörden zur Aufklärung von Straftaten im Rahmen der Regelungen der Strafprozessordnung (StPO) oder zwecks Geltendmachung von Schadensersatzansprüchen bei Urheberrechtsverletzungen. Sofern (technische) Dienstleister Zugang zu Ihren personenbezogenen Daten erhalten, geschieht dies im Bedarfsfall auf Grundlage eines Vertrags gemäß Art. 28 DS-GVO. Für Datenverarbeitungen die mit anderen Verantwortlichen stattfinden, geschieht dies im Bedarfsfall auf Grundlage einer Vereinbarung gemäß Art. 26 DS-GVO. Innerhalb der Universität </w:t>
      </w:r>
      <w:r w:rsidR="004E0EF2" w:rsidRPr="004E0EF2">
        <w:lastRenderedPageBreak/>
        <w:t>Paderborn erhalten nur diejenigen Stellen und Beschäftigten Ihre personenbezogenen Daten, wenn diese befugt sind und sie diese zur Erfüllung der/s o. g. Zwecke/s benötigen.</w:t>
      </w:r>
    </w:p>
    <w:p w14:paraId="73A577AD" w14:textId="214AD8E0" w:rsidR="00DC48D5" w:rsidRPr="003E7252" w:rsidRDefault="003E7252" w:rsidP="00DC48D5">
      <w:pPr>
        <w:rPr>
          <w:bCs/>
          <w:color w:val="FF0000"/>
        </w:rPr>
      </w:pPr>
      <w:bookmarkStart w:id="1" w:name="_Hlk51517782"/>
      <w:r w:rsidRPr="003E7252">
        <w:rPr>
          <w:b/>
          <w:color w:val="FF0000"/>
        </w:rPr>
        <w:t>Anmerkung</w:t>
      </w:r>
      <w:r w:rsidRPr="003E7252">
        <w:rPr>
          <w:color w:val="FF0000"/>
        </w:rPr>
        <w:t>: Es sind sämtliche Empfänger oder Kategorien von Empfänger im Rahmen der Datenverarbeitung zu beschreiben; gibt es keine, ist dies ebenfalls erkenntlich zu machen. Bei bereits bestehenden gesetzlichen Verpflichtungen oder vertraglichen Verhältnissen, sind diese zu beschreiben. Ist eine vertragliche Beziehung bloß potenziell möglich,</w:t>
      </w:r>
      <w:r w:rsidRPr="003E7252">
        <w:rPr>
          <w:bCs/>
          <w:iCs/>
          <w:color w:val="FF0000"/>
        </w:rPr>
        <w:t xml:space="preserve"> ist zumindest klarzustellen, dass (ggf.) Drittdienstleister eingeschaltet werden oder eine gemeinsame Datenverarbeitung i. S. d. Art. 26 DS-GVO stattfinden kann</w:t>
      </w:r>
      <w:r w:rsidRPr="003E7252">
        <w:rPr>
          <w:bCs/>
          <w:color w:val="FF0000"/>
        </w:rPr>
        <w:t xml:space="preserve"> (s. o.).</w:t>
      </w:r>
      <w:bookmarkEnd w:id="1"/>
    </w:p>
    <w:p w14:paraId="500CC979" w14:textId="77777777" w:rsidR="00DC48D5" w:rsidRPr="00DC48D5" w:rsidRDefault="00DC48D5" w:rsidP="00DC48D5">
      <w:pPr>
        <w:rPr>
          <w:b/>
          <w:bCs/>
        </w:rPr>
      </w:pPr>
      <w:r w:rsidRPr="00DC48D5">
        <w:rPr>
          <w:b/>
          <w:bCs/>
        </w:rPr>
        <w:t xml:space="preserve">4. Übermittlung Ihrer personenbezogenen Daten außerhalb der EU </w:t>
      </w:r>
    </w:p>
    <w:p w14:paraId="1599FF00" w14:textId="77777777" w:rsidR="00DC48D5" w:rsidRPr="00DC48D5" w:rsidRDefault="00DC48D5" w:rsidP="00DC48D5">
      <w:r w:rsidRPr="00DC48D5">
        <w:t>Es werden grundsätzlich keine personenbezogenen Daten in Länder außerhalb des europäischen Wirtschaftsraums und assoziierter Länder übermittelt (kein „Drittlandtransfer“). Sofern dies erforderlich sein sollte, informiert die Universität Paderborn Sie gesondert.</w:t>
      </w:r>
    </w:p>
    <w:p w14:paraId="4FD866E2" w14:textId="77777777" w:rsidR="00DC48D5" w:rsidRPr="00DC48D5" w:rsidRDefault="00DC48D5" w:rsidP="00DC48D5">
      <w:pPr>
        <w:rPr>
          <w:b/>
          <w:bCs/>
        </w:rPr>
      </w:pPr>
      <w:r w:rsidRPr="00DC48D5">
        <w:rPr>
          <w:b/>
          <w:bCs/>
        </w:rPr>
        <w:t>5. Dauer der Speicherung Ihrer personenbezogenen Daten</w:t>
      </w:r>
    </w:p>
    <w:p w14:paraId="05C628E3" w14:textId="77777777" w:rsidR="00D20416" w:rsidRDefault="00DC48D5" w:rsidP="00DC48D5">
      <w:r w:rsidRPr="00DC48D5">
        <w:t xml:space="preserve">Sofern es zu einer </w:t>
      </w:r>
      <w:proofErr w:type="spellStart"/>
      <w:r w:rsidRPr="00DC48D5">
        <w:t>Reidentifizierung</w:t>
      </w:r>
      <w:proofErr w:type="spellEnd"/>
      <w:r w:rsidRPr="00DC48D5">
        <w:t xml:space="preserve"> von Personen kommt, werden Ihre personenbezogenen Daten, die im Rahmen </w:t>
      </w:r>
      <w:r w:rsidR="00B0299A">
        <w:t xml:space="preserve">von </w:t>
      </w:r>
      <w:r w:rsidR="00B0299A" w:rsidRPr="00B0299A">
        <w:rPr>
          <w:color w:val="FF0000"/>
        </w:rPr>
        <w:t>[…]</w:t>
      </w:r>
      <w:r w:rsidRPr="00DC48D5">
        <w:t xml:space="preserve"> von der Universität Paderborn, wie oben beschrieben, verarbeitet werden, grundsätzlich gelöscht, sobald sie nicht mehr für die Zwecke, für die sie erhoben wurden, benötigt werden. </w:t>
      </w:r>
    </w:p>
    <w:p w14:paraId="140F7C04" w14:textId="549EDF84" w:rsidR="00D20416" w:rsidRDefault="00D20416" w:rsidP="00DC48D5">
      <w:pPr>
        <w:rPr>
          <w:bCs/>
          <w:iCs/>
          <w:color w:val="FF0000"/>
        </w:rPr>
      </w:pPr>
      <w:r w:rsidRPr="00D20416">
        <w:rPr>
          <w:b/>
          <w:color w:val="FF0000"/>
        </w:rPr>
        <w:t>Anmerkung</w:t>
      </w:r>
      <w:r w:rsidRPr="00D20416">
        <w:rPr>
          <w:color w:val="FF0000"/>
        </w:rPr>
        <w:t xml:space="preserve">: Eine </w:t>
      </w:r>
      <w:r w:rsidRPr="00D20416">
        <w:rPr>
          <w:bCs/>
          <w:iCs/>
          <w:color w:val="FF0000"/>
        </w:rPr>
        <w:t xml:space="preserve">Speicherung darf nur solange stattfinden, wie die Daten erforderlich sind, </w:t>
      </w:r>
      <w:r w:rsidRPr="00D20416">
        <w:rPr>
          <w:color w:val="FF0000"/>
        </w:rPr>
        <w:t xml:space="preserve">d. h., der Löschzeitpunkt oder Kriterien zur Löschung sind hier zu konkretisieren; die </w:t>
      </w:r>
      <w:r w:rsidRPr="00D20416">
        <w:rPr>
          <w:bCs/>
          <w:iCs/>
          <w:color w:val="FF0000"/>
        </w:rPr>
        <w:t>anerkannte Speicherdauer für IP-Adressen beträgt bspw. 7 Tage; darüber hinaus sind gesetzliche Aufbewahrungspflichten und Regelungen zur Archivierung zu beachten; zudem gelten für die Forschung besondere Regelungen.</w:t>
      </w:r>
    </w:p>
    <w:p w14:paraId="46B89D88" w14:textId="02697A56" w:rsidR="002E640B" w:rsidRPr="002E640B" w:rsidRDefault="002E640B" w:rsidP="00DC48D5">
      <w:pPr>
        <w:rPr>
          <w:bCs/>
          <w:iCs/>
        </w:rPr>
      </w:pPr>
      <w:bookmarkStart w:id="2" w:name="_Hlk51518154"/>
      <w:r w:rsidRPr="002E640B">
        <w:rPr>
          <w:bCs/>
          <w:iCs/>
        </w:rPr>
        <w:t xml:space="preserve">Wenn und soweit die Verarbeitung Ihrer personenbezogenen Daten auf Ihrer Einwilligung beruht, werden Ihre Daten nur solange gespeichert, bis Sie Ihre Einwilligung widerrufen, es sei denn, es besteht auch eine andere Rechtsgrundlage für die Verarbeitung (Art. 17 Abs. 1 </w:t>
      </w:r>
      <w:proofErr w:type="spellStart"/>
      <w:r w:rsidRPr="002E640B">
        <w:rPr>
          <w:bCs/>
          <w:iCs/>
        </w:rPr>
        <w:t>lit</w:t>
      </w:r>
      <w:proofErr w:type="spellEnd"/>
      <w:r w:rsidRPr="002E640B">
        <w:rPr>
          <w:bCs/>
          <w:iCs/>
        </w:rPr>
        <w:t>. b) DS-GVO).</w:t>
      </w:r>
      <w:bookmarkEnd w:id="2"/>
    </w:p>
    <w:p w14:paraId="7BCB1AB7" w14:textId="77777777" w:rsidR="00DC48D5" w:rsidRPr="00DC48D5" w:rsidRDefault="00DC48D5" w:rsidP="00DC48D5">
      <w:pPr>
        <w:rPr>
          <w:b/>
          <w:bCs/>
        </w:rPr>
      </w:pPr>
      <w:r w:rsidRPr="00DC48D5">
        <w:rPr>
          <w:b/>
          <w:bCs/>
        </w:rPr>
        <w:t>6. Betroffenenrechte</w:t>
      </w:r>
    </w:p>
    <w:p w14:paraId="39CCD864" w14:textId="77777777" w:rsidR="00DC48D5" w:rsidRPr="00DC48D5" w:rsidRDefault="00DC48D5" w:rsidP="00DC48D5">
      <w:r w:rsidRPr="00DC48D5">
        <w:t>Sie können als betroffene Person jederzeit die Ihnen durch die DS-GVO gewährten Rechte geltend machen; diese sind:</w:t>
      </w:r>
    </w:p>
    <w:p w14:paraId="02963C30" w14:textId="77777777" w:rsidR="00DC48D5" w:rsidRPr="00DC48D5" w:rsidRDefault="00DC48D5" w:rsidP="00DC48D5">
      <w:pPr>
        <w:numPr>
          <w:ilvl w:val="0"/>
          <w:numId w:val="1"/>
        </w:numPr>
      </w:pPr>
      <w:r w:rsidRPr="00DC48D5">
        <w:t>das Recht auf Auskunft, ob und welche Daten von Ihnen verarbeitet werden nach Maßgabe des Art. 15 DS-GVO, § 12 DSG NRW;</w:t>
      </w:r>
    </w:p>
    <w:p w14:paraId="588FB854" w14:textId="77777777" w:rsidR="00DC48D5" w:rsidRPr="00DC48D5" w:rsidRDefault="00DC48D5" w:rsidP="00DC48D5">
      <w:pPr>
        <w:numPr>
          <w:ilvl w:val="0"/>
          <w:numId w:val="1"/>
        </w:numPr>
      </w:pPr>
      <w:r w:rsidRPr="00DC48D5">
        <w:t>das Recht, die Berichtigung oder Vervollständigung der Sie betreffenden Daten zu verlangen nach Maßgabe des Art. 16 DS-GVO;</w:t>
      </w:r>
    </w:p>
    <w:p w14:paraId="1C9F65E2" w14:textId="77777777" w:rsidR="00DC48D5" w:rsidRPr="00DC48D5" w:rsidRDefault="00DC48D5" w:rsidP="00DC48D5">
      <w:pPr>
        <w:numPr>
          <w:ilvl w:val="0"/>
          <w:numId w:val="1"/>
        </w:numPr>
      </w:pPr>
      <w:r w:rsidRPr="00DC48D5">
        <w:t>das Recht auf Löschung der Sie betreffenden Daten nach Maßgabe des Art. 17 DS-GVO,</w:t>
      </w:r>
      <w:r w:rsidRPr="00DC48D5">
        <w:br/>
        <w:t>§ 10 DSG NRW;</w:t>
      </w:r>
    </w:p>
    <w:p w14:paraId="2A1440C8" w14:textId="77777777" w:rsidR="00DC48D5" w:rsidRPr="00DC48D5" w:rsidRDefault="00DC48D5" w:rsidP="00DC48D5">
      <w:pPr>
        <w:numPr>
          <w:ilvl w:val="0"/>
          <w:numId w:val="1"/>
        </w:numPr>
      </w:pPr>
      <w:r w:rsidRPr="00DC48D5">
        <w:t>das Recht einer Einschränkung der Verarbeitung der Sie betreffenden Daten nach Maßgabe des Art. 18 DS-GVO;</w:t>
      </w:r>
    </w:p>
    <w:p w14:paraId="6605FC8A" w14:textId="77777777" w:rsidR="00DC48D5" w:rsidRPr="00DC48D5" w:rsidRDefault="00DC48D5" w:rsidP="00DC48D5">
      <w:pPr>
        <w:numPr>
          <w:ilvl w:val="0"/>
          <w:numId w:val="1"/>
        </w:numPr>
      </w:pPr>
      <w:r w:rsidRPr="00DC48D5">
        <w:t>das Recht auf Datenübertragung der Sie betreffenden Daten nach Maßgabe des Art. 20</w:t>
      </w:r>
      <w:r w:rsidRPr="00DC48D5">
        <w:br/>
        <w:t xml:space="preserve">DS-GVO </w:t>
      </w:r>
    </w:p>
    <w:p w14:paraId="0EB629B4" w14:textId="77777777" w:rsidR="00DC48D5" w:rsidRPr="00DC48D5" w:rsidRDefault="00DC48D5" w:rsidP="00DC48D5">
      <w:pPr>
        <w:rPr>
          <w:b/>
          <w:bCs/>
        </w:rPr>
      </w:pPr>
      <w:r w:rsidRPr="00DC48D5">
        <w:rPr>
          <w:b/>
          <w:bCs/>
        </w:rPr>
        <w:t xml:space="preserve">7. Widerruflichkeit Ihrer Einwilligung </w:t>
      </w:r>
    </w:p>
    <w:p w14:paraId="7D6AA39F" w14:textId="77777777" w:rsidR="00DC48D5" w:rsidRPr="00DC48D5" w:rsidRDefault="00DC48D5" w:rsidP="00DC48D5">
      <w:r w:rsidRPr="00DC48D5">
        <w:lastRenderedPageBreak/>
        <w:t xml:space="preserve">Eine etwa erteilte Einwilligung kann jederzeit ohne Angabe von Gründen ganz oder teilweise widerrufen werden. Durch den Widerruf wird die Rechtmäßigkeit der aufgrund der Einwilligung bis zum Widerruf erfolgten Verarbeitung nicht berührt (Art. 7 Abs. 3 DS-GVO). Dies hat zur Folge, dass die Universität Paderborn die Datenverarbeitung, die auf dieser Einwilligung beruht, für die Zukunft nicht mehr fortführen darf. Möchten Sie Ihre Einwilligung ganz oder teilweise widerrufen, wenden Sie sich an die Ansprechperson unter 1.2) oder senden eine E-Mail an </w:t>
      </w:r>
      <w:hyperlink r:id="rId9" w:history="1">
        <w:r w:rsidRPr="00DC48D5">
          <w:rPr>
            <w:rStyle w:val="Hyperlink"/>
          </w:rPr>
          <w:t>datenschutz@uni-paderborn.de</w:t>
        </w:r>
      </w:hyperlink>
      <w:r w:rsidRPr="00DC48D5">
        <w:t xml:space="preserve">. Bitte beachten Sie, dass eine </w:t>
      </w:r>
      <w:proofErr w:type="spellStart"/>
      <w:r w:rsidRPr="00DC48D5">
        <w:t>Reidentifizierung</w:t>
      </w:r>
      <w:proofErr w:type="spellEnd"/>
      <w:r w:rsidRPr="00DC48D5">
        <w:t xml:space="preserve"> nur in Einzelfällen möglich ist und nur unter dieser Voraussetzung der Widerruf wirksam umgesetzt werden kann. </w:t>
      </w:r>
    </w:p>
    <w:p w14:paraId="7F1404AB" w14:textId="77777777" w:rsidR="00DC48D5" w:rsidRPr="00DC48D5" w:rsidRDefault="00DC48D5" w:rsidP="00DC48D5">
      <w:pPr>
        <w:rPr>
          <w:b/>
          <w:bCs/>
        </w:rPr>
      </w:pPr>
      <w:r w:rsidRPr="00DC48D5">
        <w:rPr>
          <w:b/>
          <w:bCs/>
        </w:rPr>
        <w:t>8. Recht auf Beschwerde</w:t>
      </w:r>
    </w:p>
    <w:p w14:paraId="3E040257" w14:textId="77777777" w:rsidR="00DC48D5" w:rsidRPr="00DC48D5" w:rsidRDefault="00DC48D5" w:rsidP="00DC48D5">
      <w:r w:rsidRPr="00DC48D5">
        <w:t xml:space="preserve">Sie haben über die genannten Rechte hinaus das Recht, eine Beschwerde bei der datenschutzrechtlichen Aufsichtsbehörde einzureichen (Art. 77 DS-GVO), wenn Sie der Ansicht sind, dass die Verarbeitung der Sie betreffenden personenbezogenen Daten gegen die datenschutzrechtlichen Anforderungen verstößt; zum Beispiel bei der für die Hochschule zuständigen Landesbeauftragten für Datenschutz und Informationsfreiheit Nordrhein-Westfalen, Kavalleriestr. 2-4, 40213 Düsseldorf, Telefon: 0211/38424-0, E-Mail: </w:t>
      </w:r>
      <w:hyperlink r:id="rId10" w:history="1">
        <w:r w:rsidRPr="00DC48D5">
          <w:rPr>
            <w:rStyle w:val="Hyperlink"/>
          </w:rPr>
          <w:t>poststelle@ldi.nrw.de</w:t>
        </w:r>
      </w:hyperlink>
    </w:p>
    <w:p w14:paraId="31D8C445" w14:textId="77777777" w:rsidR="00144A81" w:rsidRDefault="00144A81"/>
    <w:sectPr w:rsidR="00144A8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77734" w14:textId="77777777" w:rsidR="00381FEE" w:rsidRDefault="00381FEE" w:rsidP="0014354B">
      <w:pPr>
        <w:spacing w:after="0" w:line="240" w:lineRule="auto"/>
      </w:pPr>
      <w:r>
        <w:separator/>
      </w:r>
    </w:p>
  </w:endnote>
  <w:endnote w:type="continuationSeparator" w:id="0">
    <w:p w14:paraId="1823242E" w14:textId="77777777" w:rsidR="00381FEE" w:rsidRDefault="00381FEE" w:rsidP="00143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6C9CC" w14:textId="77777777" w:rsidR="00381FEE" w:rsidRDefault="00381FEE" w:rsidP="0014354B">
      <w:pPr>
        <w:spacing w:after="0" w:line="240" w:lineRule="auto"/>
      </w:pPr>
      <w:r>
        <w:separator/>
      </w:r>
    </w:p>
  </w:footnote>
  <w:footnote w:type="continuationSeparator" w:id="0">
    <w:p w14:paraId="335DF41D" w14:textId="77777777" w:rsidR="00381FEE" w:rsidRDefault="00381FEE" w:rsidP="001435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B3651"/>
    <w:multiLevelType w:val="hybridMultilevel"/>
    <w:tmpl w:val="FD649EF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45D368AC"/>
    <w:multiLevelType w:val="multilevel"/>
    <w:tmpl w:val="A0F6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1312379">
    <w:abstractNumId w:val="1"/>
  </w:num>
  <w:num w:numId="2" w16cid:durableId="202908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8D5"/>
    <w:rsid w:val="0007077D"/>
    <w:rsid w:val="000D0AB4"/>
    <w:rsid w:val="000E4EEC"/>
    <w:rsid w:val="0014354B"/>
    <w:rsid w:val="00144A81"/>
    <w:rsid w:val="001D307D"/>
    <w:rsid w:val="0022651E"/>
    <w:rsid w:val="00247637"/>
    <w:rsid w:val="00253E5A"/>
    <w:rsid w:val="002E640B"/>
    <w:rsid w:val="00367ED6"/>
    <w:rsid w:val="00380612"/>
    <w:rsid w:val="00381FEE"/>
    <w:rsid w:val="003E7252"/>
    <w:rsid w:val="004B7F5A"/>
    <w:rsid w:val="004C5BE3"/>
    <w:rsid w:val="004E0EF2"/>
    <w:rsid w:val="005165A6"/>
    <w:rsid w:val="00556F01"/>
    <w:rsid w:val="005652B9"/>
    <w:rsid w:val="005714D5"/>
    <w:rsid w:val="005A1C24"/>
    <w:rsid w:val="005C4BF6"/>
    <w:rsid w:val="005F6F90"/>
    <w:rsid w:val="00644187"/>
    <w:rsid w:val="0066025C"/>
    <w:rsid w:val="008D7878"/>
    <w:rsid w:val="00930EBF"/>
    <w:rsid w:val="009A427F"/>
    <w:rsid w:val="009D3F4F"/>
    <w:rsid w:val="00AE3993"/>
    <w:rsid w:val="00AE54B1"/>
    <w:rsid w:val="00B0299A"/>
    <w:rsid w:val="00B743DD"/>
    <w:rsid w:val="00B82B0B"/>
    <w:rsid w:val="00BC1307"/>
    <w:rsid w:val="00C031FF"/>
    <w:rsid w:val="00C37C2A"/>
    <w:rsid w:val="00CA63D5"/>
    <w:rsid w:val="00CC6FE9"/>
    <w:rsid w:val="00CD037D"/>
    <w:rsid w:val="00CE529A"/>
    <w:rsid w:val="00D143EC"/>
    <w:rsid w:val="00D20416"/>
    <w:rsid w:val="00D41278"/>
    <w:rsid w:val="00D459DB"/>
    <w:rsid w:val="00DC48D5"/>
    <w:rsid w:val="00E0219A"/>
    <w:rsid w:val="00E85DBD"/>
    <w:rsid w:val="00F04890"/>
    <w:rsid w:val="00F208DE"/>
    <w:rsid w:val="00F32C0F"/>
    <w:rsid w:val="00F52814"/>
    <w:rsid w:val="00FD5A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36E7D"/>
  <w15:chartTrackingRefBased/>
  <w15:docId w15:val="{DECFCDAA-2552-4662-BA05-26B7F6A5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C48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DC48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C48D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C48D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C48D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C48D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C48D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C48D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C48D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C48D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DC48D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C48D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C48D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C48D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C48D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C48D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C48D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C48D5"/>
    <w:rPr>
      <w:rFonts w:eastAsiaTheme="majorEastAsia" w:cstheme="majorBidi"/>
      <w:color w:val="272727" w:themeColor="text1" w:themeTint="D8"/>
    </w:rPr>
  </w:style>
  <w:style w:type="paragraph" w:styleId="Titel">
    <w:name w:val="Title"/>
    <w:basedOn w:val="Standard"/>
    <w:next w:val="Standard"/>
    <w:link w:val="TitelZchn"/>
    <w:uiPriority w:val="10"/>
    <w:qFormat/>
    <w:rsid w:val="00DC48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C48D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C48D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C48D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C48D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C48D5"/>
    <w:rPr>
      <w:i/>
      <w:iCs/>
      <w:color w:val="404040" w:themeColor="text1" w:themeTint="BF"/>
    </w:rPr>
  </w:style>
  <w:style w:type="paragraph" w:styleId="Listenabsatz">
    <w:name w:val="List Paragraph"/>
    <w:basedOn w:val="Standard"/>
    <w:uiPriority w:val="34"/>
    <w:qFormat/>
    <w:rsid w:val="00DC48D5"/>
    <w:pPr>
      <w:ind w:left="720"/>
      <w:contextualSpacing/>
    </w:pPr>
  </w:style>
  <w:style w:type="character" w:styleId="IntensiveHervorhebung">
    <w:name w:val="Intense Emphasis"/>
    <w:basedOn w:val="Absatz-Standardschriftart"/>
    <w:uiPriority w:val="21"/>
    <w:qFormat/>
    <w:rsid w:val="00DC48D5"/>
    <w:rPr>
      <w:i/>
      <w:iCs/>
      <w:color w:val="0F4761" w:themeColor="accent1" w:themeShade="BF"/>
    </w:rPr>
  </w:style>
  <w:style w:type="paragraph" w:styleId="IntensivesZitat">
    <w:name w:val="Intense Quote"/>
    <w:basedOn w:val="Standard"/>
    <w:next w:val="Standard"/>
    <w:link w:val="IntensivesZitatZchn"/>
    <w:uiPriority w:val="30"/>
    <w:qFormat/>
    <w:rsid w:val="00DC4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C48D5"/>
    <w:rPr>
      <w:i/>
      <w:iCs/>
      <w:color w:val="0F4761" w:themeColor="accent1" w:themeShade="BF"/>
    </w:rPr>
  </w:style>
  <w:style w:type="character" w:styleId="IntensiverVerweis">
    <w:name w:val="Intense Reference"/>
    <w:basedOn w:val="Absatz-Standardschriftart"/>
    <w:uiPriority w:val="32"/>
    <w:qFormat/>
    <w:rsid w:val="00DC48D5"/>
    <w:rPr>
      <w:b/>
      <w:bCs/>
      <w:smallCaps/>
      <w:color w:val="0F4761" w:themeColor="accent1" w:themeShade="BF"/>
      <w:spacing w:val="5"/>
    </w:rPr>
  </w:style>
  <w:style w:type="character" w:styleId="Hyperlink">
    <w:name w:val="Hyperlink"/>
    <w:basedOn w:val="Absatz-Standardschriftart"/>
    <w:uiPriority w:val="99"/>
    <w:unhideWhenUsed/>
    <w:rsid w:val="00DC48D5"/>
    <w:rPr>
      <w:color w:val="467886" w:themeColor="hyperlink"/>
      <w:u w:val="single"/>
    </w:rPr>
  </w:style>
  <w:style w:type="character" w:styleId="NichtaufgelsteErwhnung">
    <w:name w:val="Unresolved Mention"/>
    <w:basedOn w:val="Absatz-Standardschriftart"/>
    <w:uiPriority w:val="99"/>
    <w:semiHidden/>
    <w:unhideWhenUsed/>
    <w:rsid w:val="00DC48D5"/>
    <w:rPr>
      <w:color w:val="605E5C"/>
      <w:shd w:val="clear" w:color="auto" w:fill="E1DFDD"/>
    </w:rPr>
  </w:style>
  <w:style w:type="paragraph" w:styleId="Kopfzeile">
    <w:name w:val="header"/>
    <w:basedOn w:val="Standard"/>
    <w:link w:val="KopfzeileZchn"/>
    <w:uiPriority w:val="99"/>
    <w:unhideWhenUsed/>
    <w:rsid w:val="0014354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354B"/>
  </w:style>
  <w:style w:type="paragraph" w:styleId="Fuzeile">
    <w:name w:val="footer"/>
    <w:basedOn w:val="Standard"/>
    <w:link w:val="FuzeileZchn"/>
    <w:uiPriority w:val="99"/>
    <w:unhideWhenUsed/>
    <w:rsid w:val="0014354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3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517334">
      <w:bodyDiv w:val="1"/>
      <w:marLeft w:val="0"/>
      <w:marRight w:val="0"/>
      <w:marTop w:val="0"/>
      <w:marBottom w:val="0"/>
      <w:divBdr>
        <w:top w:val="none" w:sz="0" w:space="0" w:color="auto"/>
        <w:left w:val="none" w:sz="0" w:space="0" w:color="auto"/>
        <w:bottom w:val="none" w:sz="0" w:space="0" w:color="auto"/>
        <w:right w:val="none" w:sz="0" w:space="0" w:color="auto"/>
      </w:divBdr>
    </w:div>
    <w:div w:id="473068512">
      <w:bodyDiv w:val="1"/>
      <w:marLeft w:val="0"/>
      <w:marRight w:val="0"/>
      <w:marTop w:val="0"/>
      <w:marBottom w:val="0"/>
      <w:divBdr>
        <w:top w:val="none" w:sz="0" w:space="0" w:color="auto"/>
        <w:left w:val="none" w:sz="0" w:space="0" w:color="auto"/>
        <w:bottom w:val="none" w:sz="0" w:space="0" w:color="auto"/>
        <w:right w:val="none" w:sz="0" w:space="0" w:color="auto"/>
      </w:divBdr>
    </w:div>
    <w:div w:id="496072796">
      <w:bodyDiv w:val="1"/>
      <w:marLeft w:val="0"/>
      <w:marRight w:val="0"/>
      <w:marTop w:val="0"/>
      <w:marBottom w:val="0"/>
      <w:divBdr>
        <w:top w:val="none" w:sz="0" w:space="0" w:color="auto"/>
        <w:left w:val="none" w:sz="0" w:space="0" w:color="auto"/>
        <w:bottom w:val="none" w:sz="0" w:space="0" w:color="auto"/>
        <w:right w:val="none" w:sz="0" w:space="0" w:color="auto"/>
      </w:divBdr>
    </w:div>
    <w:div w:id="592202839">
      <w:bodyDiv w:val="1"/>
      <w:marLeft w:val="0"/>
      <w:marRight w:val="0"/>
      <w:marTop w:val="0"/>
      <w:marBottom w:val="0"/>
      <w:divBdr>
        <w:top w:val="none" w:sz="0" w:space="0" w:color="auto"/>
        <w:left w:val="none" w:sz="0" w:space="0" w:color="auto"/>
        <w:bottom w:val="none" w:sz="0" w:space="0" w:color="auto"/>
        <w:right w:val="none" w:sz="0" w:space="0" w:color="auto"/>
      </w:divBdr>
    </w:div>
    <w:div w:id="739595711">
      <w:bodyDiv w:val="1"/>
      <w:marLeft w:val="0"/>
      <w:marRight w:val="0"/>
      <w:marTop w:val="0"/>
      <w:marBottom w:val="0"/>
      <w:divBdr>
        <w:top w:val="none" w:sz="0" w:space="0" w:color="auto"/>
        <w:left w:val="none" w:sz="0" w:space="0" w:color="auto"/>
        <w:bottom w:val="none" w:sz="0" w:space="0" w:color="auto"/>
        <w:right w:val="none" w:sz="0" w:space="0" w:color="auto"/>
      </w:divBdr>
    </w:div>
    <w:div w:id="851721880">
      <w:bodyDiv w:val="1"/>
      <w:marLeft w:val="0"/>
      <w:marRight w:val="0"/>
      <w:marTop w:val="0"/>
      <w:marBottom w:val="0"/>
      <w:divBdr>
        <w:top w:val="none" w:sz="0" w:space="0" w:color="auto"/>
        <w:left w:val="none" w:sz="0" w:space="0" w:color="auto"/>
        <w:bottom w:val="none" w:sz="0" w:space="0" w:color="auto"/>
        <w:right w:val="none" w:sz="0" w:space="0" w:color="auto"/>
      </w:divBdr>
    </w:div>
    <w:div w:id="891769883">
      <w:bodyDiv w:val="1"/>
      <w:marLeft w:val="0"/>
      <w:marRight w:val="0"/>
      <w:marTop w:val="0"/>
      <w:marBottom w:val="0"/>
      <w:divBdr>
        <w:top w:val="none" w:sz="0" w:space="0" w:color="auto"/>
        <w:left w:val="none" w:sz="0" w:space="0" w:color="auto"/>
        <w:bottom w:val="none" w:sz="0" w:space="0" w:color="auto"/>
        <w:right w:val="none" w:sz="0" w:space="0" w:color="auto"/>
      </w:divBdr>
    </w:div>
    <w:div w:id="1090616212">
      <w:bodyDiv w:val="1"/>
      <w:marLeft w:val="0"/>
      <w:marRight w:val="0"/>
      <w:marTop w:val="0"/>
      <w:marBottom w:val="0"/>
      <w:divBdr>
        <w:top w:val="none" w:sz="0" w:space="0" w:color="auto"/>
        <w:left w:val="none" w:sz="0" w:space="0" w:color="auto"/>
        <w:bottom w:val="none" w:sz="0" w:space="0" w:color="auto"/>
        <w:right w:val="none" w:sz="0" w:space="0" w:color="auto"/>
      </w:divBdr>
      <w:divsChild>
        <w:div w:id="301690869">
          <w:marLeft w:val="0"/>
          <w:marRight w:val="0"/>
          <w:marTop w:val="0"/>
          <w:marBottom w:val="0"/>
          <w:divBdr>
            <w:top w:val="none" w:sz="0" w:space="0" w:color="auto"/>
            <w:left w:val="none" w:sz="0" w:space="0" w:color="auto"/>
            <w:bottom w:val="none" w:sz="0" w:space="0" w:color="auto"/>
            <w:right w:val="none" w:sz="0" w:space="0" w:color="auto"/>
          </w:divBdr>
          <w:divsChild>
            <w:div w:id="318386070">
              <w:marLeft w:val="0"/>
              <w:marRight w:val="0"/>
              <w:marTop w:val="0"/>
              <w:marBottom w:val="0"/>
              <w:divBdr>
                <w:top w:val="none" w:sz="0" w:space="0" w:color="auto"/>
                <w:left w:val="none" w:sz="0" w:space="0" w:color="auto"/>
                <w:bottom w:val="single" w:sz="8" w:space="0" w:color="4472C4"/>
                <w:right w:val="none" w:sz="0" w:space="0" w:color="auto"/>
              </w:divBdr>
            </w:div>
          </w:divsChild>
        </w:div>
      </w:divsChild>
    </w:div>
    <w:div w:id="1214151506">
      <w:bodyDiv w:val="1"/>
      <w:marLeft w:val="0"/>
      <w:marRight w:val="0"/>
      <w:marTop w:val="0"/>
      <w:marBottom w:val="0"/>
      <w:divBdr>
        <w:top w:val="none" w:sz="0" w:space="0" w:color="auto"/>
        <w:left w:val="none" w:sz="0" w:space="0" w:color="auto"/>
        <w:bottom w:val="none" w:sz="0" w:space="0" w:color="auto"/>
        <w:right w:val="none" w:sz="0" w:space="0" w:color="auto"/>
      </w:divBdr>
    </w:div>
    <w:div w:id="1267495747">
      <w:bodyDiv w:val="1"/>
      <w:marLeft w:val="0"/>
      <w:marRight w:val="0"/>
      <w:marTop w:val="0"/>
      <w:marBottom w:val="0"/>
      <w:divBdr>
        <w:top w:val="none" w:sz="0" w:space="0" w:color="auto"/>
        <w:left w:val="none" w:sz="0" w:space="0" w:color="auto"/>
        <w:bottom w:val="none" w:sz="0" w:space="0" w:color="auto"/>
        <w:right w:val="none" w:sz="0" w:space="0" w:color="auto"/>
      </w:divBdr>
    </w:div>
    <w:div w:id="1277329407">
      <w:bodyDiv w:val="1"/>
      <w:marLeft w:val="0"/>
      <w:marRight w:val="0"/>
      <w:marTop w:val="0"/>
      <w:marBottom w:val="0"/>
      <w:divBdr>
        <w:top w:val="none" w:sz="0" w:space="0" w:color="auto"/>
        <w:left w:val="none" w:sz="0" w:space="0" w:color="auto"/>
        <w:bottom w:val="none" w:sz="0" w:space="0" w:color="auto"/>
        <w:right w:val="none" w:sz="0" w:space="0" w:color="auto"/>
      </w:divBdr>
    </w:div>
    <w:div w:id="1300528245">
      <w:bodyDiv w:val="1"/>
      <w:marLeft w:val="0"/>
      <w:marRight w:val="0"/>
      <w:marTop w:val="0"/>
      <w:marBottom w:val="0"/>
      <w:divBdr>
        <w:top w:val="none" w:sz="0" w:space="0" w:color="auto"/>
        <w:left w:val="none" w:sz="0" w:space="0" w:color="auto"/>
        <w:bottom w:val="none" w:sz="0" w:space="0" w:color="auto"/>
        <w:right w:val="none" w:sz="0" w:space="0" w:color="auto"/>
      </w:divBdr>
    </w:div>
    <w:div w:id="1308052660">
      <w:bodyDiv w:val="1"/>
      <w:marLeft w:val="0"/>
      <w:marRight w:val="0"/>
      <w:marTop w:val="0"/>
      <w:marBottom w:val="0"/>
      <w:divBdr>
        <w:top w:val="none" w:sz="0" w:space="0" w:color="auto"/>
        <w:left w:val="none" w:sz="0" w:space="0" w:color="auto"/>
        <w:bottom w:val="none" w:sz="0" w:space="0" w:color="auto"/>
        <w:right w:val="none" w:sz="0" w:space="0" w:color="auto"/>
      </w:divBdr>
    </w:div>
    <w:div w:id="1887521190">
      <w:bodyDiv w:val="1"/>
      <w:marLeft w:val="0"/>
      <w:marRight w:val="0"/>
      <w:marTop w:val="0"/>
      <w:marBottom w:val="0"/>
      <w:divBdr>
        <w:top w:val="none" w:sz="0" w:space="0" w:color="auto"/>
        <w:left w:val="none" w:sz="0" w:space="0" w:color="auto"/>
        <w:bottom w:val="none" w:sz="0" w:space="0" w:color="auto"/>
        <w:right w:val="none" w:sz="0" w:space="0" w:color="auto"/>
      </w:divBdr>
    </w:div>
    <w:div w:id="1987277016">
      <w:bodyDiv w:val="1"/>
      <w:marLeft w:val="0"/>
      <w:marRight w:val="0"/>
      <w:marTop w:val="0"/>
      <w:marBottom w:val="0"/>
      <w:divBdr>
        <w:top w:val="none" w:sz="0" w:space="0" w:color="auto"/>
        <w:left w:val="none" w:sz="0" w:space="0" w:color="auto"/>
        <w:bottom w:val="none" w:sz="0" w:space="0" w:color="auto"/>
        <w:right w:val="none" w:sz="0" w:space="0" w:color="auto"/>
      </w:divBdr>
    </w:div>
    <w:div w:id="2026983243">
      <w:bodyDiv w:val="1"/>
      <w:marLeft w:val="0"/>
      <w:marRight w:val="0"/>
      <w:marTop w:val="0"/>
      <w:marBottom w:val="0"/>
      <w:divBdr>
        <w:top w:val="none" w:sz="0" w:space="0" w:color="auto"/>
        <w:left w:val="none" w:sz="0" w:space="0" w:color="auto"/>
        <w:bottom w:val="none" w:sz="0" w:space="0" w:color="auto"/>
        <w:right w:val="none" w:sz="0" w:space="0" w:color="auto"/>
      </w:divBdr>
    </w:div>
    <w:div w:id="2079130483">
      <w:bodyDiv w:val="1"/>
      <w:marLeft w:val="0"/>
      <w:marRight w:val="0"/>
      <w:marTop w:val="0"/>
      <w:marBottom w:val="0"/>
      <w:divBdr>
        <w:top w:val="none" w:sz="0" w:space="0" w:color="auto"/>
        <w:left w:val="none" w:sz="0" w:space="0" w:color="auto"/>
        <w:bottom w:val="none" w:sz="0" w:space="0" w:color="auto"/>
        <w:right w:val="none" w:sz="0" w:space="0" w:color="auto"/>
      </w:divBdr>
      <w:divsChild>
        <w:div w:id="1398741353">
          <w:marLeft w:val="0"/>
          <w:marRight w:val="0"/>
          <w:marTop w:val="0"/>
          <w:marBottom w:val="0"/>
          <w:divBdr>
            <w:top w:val="none" w:sz="0" w:space="0" w:color="auto"/>
            <w:left w:val="none" w:sz="0" w:space="0" w:color="auto"/>
            <w:bottom w:val="none" w:sz="0" w:space="0" w:color="auto"/>
            <w:right w:val="none" w:sz="0" w:space="0" w:color="auto"/>
          </w:divBdr>
          <w:divsChild>
            <w:div w:id="257176942">
              <w:marLeft w:val="0"/>
              <w:marRight w:val="0"/>
              <w:marTop w:val="0"/>
              <w:marBottom w:val="0"/>
              <w:divBdr>
                <w:top w:val="none" w:sz="0" w:space="0" w:color="auto"/>
                <w:left w:val="none" w:sz="0" w:space="0" w:color="auto"/>
                <w:bottom w:val="single" w:sz="8" w:space="0" w:color="4472C4"/>
                <w:right w:val="none" w:sz="0" w:space="0" w:color="auto"/>
              </w:divBdr>
            </w:div>
          </w:divsChild>
        </w:div>
      </w:divsChild>
    </w:div>
    <w:div w:id="212665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paderborn.de/datenschutz/" TargetMode="External"/><Relationship Id="rId3" Type="http://schemas.openxmlformats.org/officeDocument/2006/relationships/settings" Target="settings.xml"/><Relationship Id="rId7" Type="http://schemas.openxmlformats.org/officeDocument/2006/relationships/hyperlink" Target="https://www.uni-paderborn.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oststelle@ldi.nrw.de" TargetMode="External"/><Relationship Id="rId4" Type="http://schemas.openxmlformats.org/officeDocument/2006/relationships/webSettings" Target="webSettings.xml"/><Relationship Id="rId9" Type="http://schemas.openxmlformats.org/officeDocument/2006/relationships/hyperlink" Target="mailto:datenschutz@uni-paderbor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1222</Words>
  <Characters>7701</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2026-01-27T13:39:00Z</dcterms:created>
  <dcterms:modified xsi:type="dcterms:W3CDTF">2026-01-27T13:39:00Z</dcterms:modified>
</cp:coreProperties>
</file>