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63343" w14:textId="1AFA61C5" w:rsidR="008C2C5D" w:rsidRDefault="00ED356B" w:rsidP="00DB5DCD">
      <w:pPr>
        <w:jc w:val="center"/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Pr="00ED356B">
        <w:rPr>
          <w:noProof/>
        </w:rPr>
        <w:drawing>
          <wp:anchor distT="0" distB="0" distL="114300" distR="114300" simplePos="0" relativeHeight="251658240" behindDoc="1" locked="0" layoutInCell="1" allowOverlap="1" wp14:anchorId="0D38AE31" wp14:editId="527F4C71">
            <wp:simplePos x="0" y="0"/>
            <wp:positionH relativeFrom="page">
              <wp:align>left</wp:align>
            </wp:positionH>
            <wp:positionV relativeFrom="paragraph">
              <wp:posOffset>-893445</wp:posOffset>
            </wp:positionV>
            <wp:extent cx="7544989" cy="1498600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411" cy="150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DCD" w:rsidRPr="00DB5DCD">
        <w:rPr>
          <w:b/>
        </w:rPr>
        <w:t>Antrag auf Durchführung einer digitalen bzw. hybriden Lehrveranstaltung im WS 2021/22</w:t>
      </w:r>
    </w:p>
    <w:p w14:paraId="48998CF9" w14:textId="77777777" w:rsidR="00D222BD" w:rsidRDefault="00D222BD" w:rsidP="00DB5DCD">
      <w:pPr>
        <w:jc w:val="center"/>
        <w:rPr>
          <w:b/>
        </w:rPr>
      </w:pPr>
      <w:r>
        <w:rPr>
          <w:b/>
        </w:rPr>
        <w:t>(Lehrveranstaltungen ohne oder mit reduzierten Präsenzanteilen)</w:t>
      </w:r>
    </w:p>
    <w:p w14:paraId="3DC936AE" w14:textId="762CB9AD" w:rsidR="00DB5DCD" w:rsidRPr="00F20B78" w:rsidRDefault="001226D0" w:rsidP="00F20B78">
      <w:pPr>
        <w:jc w:val="both"/>
        <w:rPr>
          <w:b/>
        </w:rPr>
      </w:pPr>
      <w:r w:rsidRPr="00995184">
        <w:rPr>
          <w:bCs/>
        </w:rPr>
        <w:t xml:space="preserve">Wir sind froh, wenn ab dem kommenden Wintersemester Präsenzveranstaltungen wieder der Regelfall für Lehrveranstaltungen sein können. Viele Erfahrungen aus dem „Pandemie-Semester“ mit der Digitalisierung von Lehrveranstaltungen werden die Lehre jedoch auch in den „Nach-Pandemischen-Zeiten“ bereichern. </w:t>
      </w:r>
      <w:r w:rsidR="00995184" w:rsidRPr="00995184">
        <w:rPr>
          <w:bCs/>
        </w:rPr>
        <w:t>D</w:t>
      </w:r>
      <w:r w:rsidRPr="00995184">
        <w:rPr>
          <w:bCs/>
        </w:rPr>
        <w:t xml:space="preserve">idaktisch wohl durchdachte Formate sind dazu angetan, </w:t>
      </w:r>
      <w:r w:rsidR="00995184" w:rsidRPr="00995184">
        <w:rPr>
          <w:bCs/>
        </w:rPr>
        <w:t xml:space="preserve">den </w:t>
      </w:r>
      <w:r w:rsidRPr="00995184">
        <w:rPr>
          <w:bCs/>
        </w:rPr>
        <w:t>Studienerfolge zu erhöhen und die Präsenzlehre zu unterstützen. Um diesen Pfad nicht zu unterbrechen, können Lehrveranstaltungen in gut begründeten Fällen auch im kommenden Semester auf Antrag teilweise</w:t>
      </w:r>
      <w:r w:rsidR="00F20B78">
        <w:rPr>
          <w:bCs/>
        </w:rPr>
        <w:t xml:space="preserve"> der vollständig </w:t>
      </w:r>
      <w:r w:rsidRPr="00995184">
        <w:rPr>
          <w:bCs/>
        </w:rPr>
        <w:t>digital durchgeführt werden</w:t>
      </w:r>
      <w:r w:rsidR="00D222BD" w:rsidRPr="00995184">
        <w:rPr>
          <w:bCs/>
        </w:rPr>
        <w:t>.</w:t>
      </w:r>
      <w:r w:rsidR="00995184">
        <w:rPr>
          <w:b/>
          <w:bCs/>
        </w:rPr>
        <w:t xml:space="preserve"> Dies gilt besonders für große Lehrveranstaltungen.</w:t>
      </w:r>
      <w:r w:rsidR="00D222BD">
        <w:rPr>
          <w:b/>
          <w:bCs/>
        </w:rPr>
        <w:tab/>
      </w:r>
      <w:r w:rsidR="00F62C0A">
        <w:rPr>
          <w:b/>
        </w:rPr>
        <w:br/>
      </w:r>
      <w:r w:rsidR="00DB5DCD" w:rsidRPr="00F20B78">
        <w:rPr>
          <w:b/>
        </w:rPr>
        <w:t>LV-Nr.</w:t>
      </w:r>
      <w:r w:rsidR="003E4B19" w:rsidRPr="00F20B78">
        <w:rPr>
          <w:b/>
        </w:rPr>
        <w:t>:</w:t>
      </w:r>
    </w:p>
    <w:p w14:paraId="6B438EF2" w14:textId="77777777" w:rsidR="00DB5DCD" w:rsidRPr="00F20B78" w:rsidRDefault="00DB5DCD">
      <w:pPr>
        <w:rPr>
          <w:b/>
        </w:rPr>
      </w:pPr>
      <w:r w:rsidRPr="00F20B78">
        <w:rPr>
          <w:b/>
        </w:rPr>
        <w:t>Dozent/in</w:t>
      </w:r>
      <w:r w:rsidR="003E4B19" w:rsidRPr="00F20B78">
        <w:rPr>
          <w:b/>
        </w:rPr>
        <w:t>:</w:t>
      </w:r>
    </w:p>
    <w:p w14:paraId="19CFBCAC" w14:textId="41CAFCD0" w:rsidR="00DB5DCD" w:rsidRPr="00F20B78" w:rsidRDefault="00DB5DCD">
      <w:pPr>
        <w:rPr>
          <w:b/>
        </w:rPr>
      </w:pPr>
      <w:r w:rsidRPr="00F20B78">
        <w:rPr>
          <w:b/>
        </w:rPr>
        <w:t>Raum / Wochentag / Uhrzeit</w:t>
      </w:r>
      <w:r w:rsidR="003E4B19" w:rsidRPr="00F20B78">
        <w:rPr>
          <w:b/>
        </w:rPr>
        <w:t>:</w:t>
      </w:r>
    </w:p>
    <w:p w14:paraId="235181F8" w14:textId="77777777" w:rsidR="00995184" w:rsidRDefault="00995184"/>
    <w:p w14:paraId="28B1DEEC" w14:textId="378159E7" w:rsidR="00995184" w:rsidRDefault="00995184" w:rsidP="00995184">
      <w:pPr>
        <w:pStyle w:val="Listenabsatz"/>
        <w:numPr>
          <w:ilvl w:val="0"/>
          <w:numId w:val="1"/>
        </w:numPr>
      </w:pPr>
      <w:r>
        <w:t xml:space="preserve">Aus welchem Grund soll die </w:t>
      </w:r>
      <w:r w:rsidRPr="00995184">
        <w:t xml:space="preserve">Veranstaltung ohne oder </w:t>
      </w:r>
      <w:proofErr w:type="gramStart"/>
      <w:r w:rsidRPr="00995184">
        <w:t>mit reduzierte</w:t>
      </w:r>
      <w:r>
        <w:t>r</w:t>
      </w:r>
      <w:r w:rsidRPr="00995184">
        <w:t xml:space="preserve"> Präsenz</w:t>
      </w:r>
      <w:proofErr w:type="gramEnd"/>
      <w:r w:rsidRPr="00995184">
        <w:t xml:space="preserve"> stattfinden?</w:t>
      </w:r>
    </w:p>
    <w:p w14:paraId="7C7D9D6D" w14:textId="77777777" w:rsidR="00995184" w:rsidRDefault="00995184" w:rsidP="00995184"/>
    <w:p w14:paraId="101D99B6" w14:textId="4936F9E2" w:rsidR="00995184" w:rsidRPr="00995184" w:rsidRDefault="00995184" w:rsidP="00995184">
      <w:r w:rsidRPr="00995184">
        <w:br/>
      </w:r>
    </w:p>
    <w:p w14:paraId="5185D58B" w14:textId="77777777" w:rsidR="00682ABC" w:rsidRDefault="00DB5DCD" w:rsidP="00821048">
      <w:pPr>
        <w:pStyle w:val="Listenabsatz"/>
        <w:numPr>
          <w:ilvl w:val="0"/>
          <w:numId w:val="1"/>
        </w:numPr>
      </w:pPr>
      <w:r>
        <w:t xml:space="preserve">Konzept </w:t>
      </w:r>
      <w:r w:rsidR="00ED356B">
        <w:t>(Anlage)</w:t>
      </w:r>
      <w:bookmarkStart w:id="0" w:name="_GoBack"/>
      <w:bookmarkEnd w:id="0"/>
    </w:p>
    <w:p w14:paraId="165E2524" w14:textId="5ED1E796" w:rsidR="00DB5DCD" w:rsidRDefault="00682ABC" w:rsidP="00682ABC">
      <w:pPr>
        <w:pStyle w:val="Listenabsatz"/>
        <w:ind w:left="360"/>
      </w:pPr>
      <w:r>
        <w:t>Bitte erläutern</w:t>
      </w:r>
      <w:r w:rsidR="00DB5DCD">
        <w:t xml:space="preserve"> Sie das Konzept</w:t>
      </w:r>
      <w:r>
        <w:t xml:space="preserve"> auf folgender Grundlage: Welche Lehren haben Sie für Ihren Veranstaltungstypus und Ihre Lehrinhalte</w:t>
      </w:r>
      <w:r w:rsidR="00821048">
        <w:t xml:space="preserve"> aus dem „Pandemie-Semester“ gezogen</w:t>
      </w:r>
      <w:r>
        <w:t>? Wieso führt</w:t>
      </w:r>
      <w:r w:rsidR="00995184">
        <w:t xml:space="preserve"> dieses Konzept</w:t>
      </w:r>
      <w:r>
        <w:t xml:space="preserve"> zu einer besseren </w:t>
      </w:r>
      <w:r w:rsidR="001226D0">
        <w:t>Erreichung der Lernziele</w:t>
      </w:r>
      <w:r>
        <w:t>? In welcher Weise unterstützen die digitalen L</w:t>
      </w:r>
      <w:r w:rsidR="00821048">
        <w:t>ehranteile</w:t>
      </w:r>
      <w:r>
        <w:t xml:space="preserve"> die Präsenzlehre und de</w:t>
      </w:r>
      <w:r w:rsidR="00390525">
        <w:t>n</w:t>
      </w:r>
      <w:r>
        <w:t xml:space="preserve"> </w:t>
      </w:r>
      <w:r w:rsidR="00821048">
        <w:t>Studienerfolg</w:t>
      </w:r>
      <w:r w:rsidR="00505F67">
        <w:t>, wie ist die Verknüpfung organisiert</w:t>
      </w:r>
      <w:r>
        <w:t>?</w:t>
      </w:r>
      <w:r w:rsidR="00995184">
        <w:br/>
      </w:r>
    </w:p>
    <w:p w14:paraId="2D9FE349" w14:textId="11EA25F9" w:rsidR="00DB5DCD" w:rsidRDefault="00DB5DCD" w:rsidP="00DB5DCD">
      <w:pPr>
        <w:pStyle w:val="Listenabsatz"/>
        <w:numPr>
          <w:ilvl w:val="0"/>
          <w:numId w:val="1"/>
        </w:numPr>
      </w:pPr>
      <w:r>
        <w:t>Haben Sie die Veranstaltung schon einmal so gehalten</w:t>
      </w:r>
      <w:r w:rsidR="0053735A">
        <w:t>?</w:t>
      </w:r>
    </w:p>
    <w:p w14:paraId="69DF3E49" w14:textId="77777777" w:rsidR="00DB5DCD" w:rsidRDefault="00DB5DCD" w:rsidP="00DB5DCD">
      <w:pPr>
        <w:pStyle w:val="Listenabsatz"/>
      </w:pPr>
    </w:p>
    <w:p w14:paraId="34655D66" w14:textId="053A6F7E" w:rsidR="00DB5DCD" w:rsidRDefault="00DB5DCD" w:rsidP="00802C38">
      <w:pPr>
        <w:pStyle w:val="Listenabsatz"/>
        <w:ind w:left="0"/>
      </w:pPr>
      <w:r>
        <w:sym w:font="Webdings" w:char="F063"/>
      </w:r>
      <w:r>
        <w:t xml:space="preserve"> ja (bitte die Lehrevaluation (z.B. SVK)</w:t>
      </w:r>
      <w:r w:rsidR="00181280">
        <w:t xml:space="preserve"> und ggf. </w:t>
      </w:r>
      <w:r w:rsidR="00802C38">
        <w:t>das E-Learning-Label</w:t>
      </w:r>
      <w:r>
        <w:t xml:space="preserve"> hinzufügen)</w:t>
      </w:r>
      <w:r>
        <w:tab/>
      </w:r>
      <w:r>
        <w:sym w:font="Webdings" w:char="F063"/>
      </w:r>
      <w:r>
        <w:t xml:space="preserve"> nein</w:t>
      </w:r>
    </w:p>
    <w:p w14:paraId="2FBCD498" w14:textId="77777777" w:rsidR="00802C38" w:rsidRDefault="00802C38" w:rsidP="00802C38">
      <w:pPr>
        <w:pStyle w:val="Listenabsatz"/>
        <w:ind w:left="0"/>
      </w:pPr>
    </w:p>
    <w:p w14:paraId="7A348A15" w14:textId="77777777" w:rsidR="00802C38" w:rsidRDefault="00802C38" w:rsidP="00802C38">
      <w:pPr>
        <w:pStyle w:val="Listenabsatz"/>
        <w:ind w:left="0"/>
      </w:pPr>
    </w:p>
    <w:p w14:paraId="763A23A3" w14:textId="77777777" w:rsidR="00802C38" w:rsidRDefault="00802C38" w:rsidP="00802C38">
      <w:pPr>
        <w:pStyle w:val="Listenabsatz"/>
        <w:ind w:left="0"/>
      </w:pPr>
      <w:r>
        <w:t>__________________________________________________</w:t>
      </w:r>
      <w:r>
        <w:tab/>
        <w:t>(Datum, Unterschrift)</w:t>
      </w:r>
    </w:p>
    <w:p w14:paraId="2F760FE3" w14:textId="77777777" w:rsidR="00802C38" w:rsidRDefault="00802C38" w:rsidP="00802C38">
      <w:pPr>
        <w:pStyle w:val="Listenabsatz"/>
        <w:ind w:left="0"/>
      </w:pPr>
    </w:p>
    <w:p w14:paraId="5F4C520D" w14:textId="77777777" w:rsidR="00802C38" w:rsidRDefault="00802C38" w:rsidP="00802C38">
      <w:pPr>
        <w:pStyle w:val="Listenabsatz"/>
        <w:ind w:left="0"/>
      </w:pPr>
    </w:p>
    <w:p w14:paraId="0DF4ADB8" w14:textId="77777777" w:rsidR="00DB5DCD" w:rsidRDefault="00DB5DCD" w:rsidP="00DB5DCD">
      <w:pPr>
        <w:pStyle w:val="Listenabsatz"/>
        <w:numPr>
          <w:ilvl w:val="0"/>
          <w:numId w:val="1"/>
        </w:numPr>
      </w:pPr>
      <w:r>
        <w:t>Befürwortung des Studiendekans</w:t>
      </w:r>
      <w:r>
        <w:tab/>
      </w:r>
      <w:r>
        <w:tab/>
      </w:r>
      <w:r>
        <w:sym w:font="Webdings" w:char="F063"/>
      </w:r>
      <w:r>
        <w:t xml:space="preserve"> ja</w:t>
      </w:r>
      <w:r>
        <w:tab/>
      </w:r>
      <w:r>
        <w:tab/>
      </w:r>
      <w:r>
        <w:sym w:font="Webdings" w:char="F063"/>
      </w:r>
      <w:r>
        <w:t xml:space="preserve"> nein</w:t>
      </w:r>
      <w:r w:rsidR="00802C38">
        <w:tab/>
      </w:r>
      <w:r w:rsidR="00802C38">
        <w:tab/>
      </w:r>
      <w:r w:rsidR="00802C38">
        <w:softHyphen/>
      </w:r>
      <w:r w:rsidR="00802C38">
        <w:softHyphen/>
        <w:t>__________________</w:t>
      </w:r>
      <w:r w:rsidR="00ED356B">
        <w:br/>
      </w:r>
    </w:p>
    <w:p w14:paraId="05617B39" w14:textId="2C2412BF" w:rsidR="00DB5DCD" w:rsidRDefault="00DB5DCD" w:rsidP="00DB5DCD">
      <w:pPr>
        <w:pStyle w:val="Listenabsatz"/>
        <w:numPr>
          <w:ilvl w:val="0"/>
          <w:numId w:val="1"/>
        </w:numPr>
      </w:pPr>
      <w:r>
        <w:t>Befürwortung der Hochschuldidaktik</w:t>
      </w:r>
      <w:r>
        <w:tab/>
      </w:r>
      <w:r>
        <w:sym w:font="Webdings" w:char="F063"/>
      </w:r>
      <w:r>
        <w:t xml:space="preserve"> ja</w:t>
      </w:r>
      <w:r>
        <w:tab/>
      </w:r>
      <w:r>
        <w:tab/>
      </w:r>
      <w:r>
        <w:sym w:font="Webdings" w:char="F063"/>
      </w:r>
      <w:r>
        <w:t xml:space="preserve"> nein</w:t>
      </w:r>
      <w:r w:rsidR="00802C38">
        <w:tab/>
      </w:r>
      <w:r w:rsidR="00802C38">
        <w:tab/>
        <w:t>__________________</w:t>
      </w:r>
      <w:r w:rsidR="00F62C0A">
        <w:br/>
      </w:r>
    </w:p>
    <w:p w14:paraId="1394A42A" w14:textId="636CCFD0" w:rsidR="00F20B78" w:rsidRDefault="00802C38" w:rsidP="00F20B78">
      <w:pPr>
        <w:pStyle w:val="Listenabsatz"/>
        <w:numPr>
          <w:ilvl w:val="0"/>
          <w:numId w:val="1"/>
        </w:numPr>
      </w:pPr>
      <w:r>
        <w:t>Freigabe des VP</w:t>
      </w:r>
      <w:r>
        <w:tab/>
      </w:r>
      <w:r>
        <w:tab/>
      </w:r>
      <w:r>
        <w:tab/>
      </w:r>
      <w:r>
        <w:tab/>
      </w:r>
      <w:r>
        <w:sym w:font="Webdings" w:char="F063"/>
      </w:r>
      <w:r>
        <w:t xml:space="preserve"> ja</w:t>
      </w:r>
      <w:r>
        <w:tab/>
      </w:r>
      <w:r>
        <w:tab/>
      </w:r>
      <w:r>
        <w:sym w:font="Webdings" w:char="F063"/>
      </w:r>
      <w:r>
        <w:t xml:space="preserve"> nein</w:t>
      </w:r>
      <w:r>
        <w:tab/>
      </w:r>
      <w:r>
        <w:tab/>
        <w:t>__________________</w:t>
      </w:r>
      <w:r w:rsidR="00F20B78">
        <w:br/>
      </w:r>
    </w:p>
    <w:p w14:paraId="2285FF00" w14:textId="606D38C6" w:rsidR="00F20B78" w:rsidRDefault="00F20B78" w:rsidP="00F20B78">
      <w:pPr>
        <w:pStyle w:val="Listenabsatz"/>
        <w:ind w:left="360"/>
      </w:pPr>
      <w:r w:rsidRPr="00ED356B">
        <w:rPr>
          <w:noProof/>
        </w:rPr>
        <w:drawing>
          <wp:anchor distT="0" distB="0" distL="114300" distR="114300" simplePos="0" relativeHeight="251659264" behindDoc="0" locked="0" layoutInCell="1" allowOverlap="1" wp14:anchorId="78A45F31" wp14:editId="2FBA7708">
            <wp:simplePos x="0" y="0"/>
            <wp:positionH relativeFrom="page">
              <wp:posOffset>0</wp:posOffset>
            </wp:positionH>
            <wp:positionV relativeFrom="paragraph">
              <wp:posOffset>433705</wp:posOffset>
            </wp:positionV>
            <wp:extent cx="7588250" cy="51943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0B78" w:rsidSect="0099518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0484C"/>
    <w:multiLevelType w:val="hybridMultilevel"/>
    <w:tmpl w:val="BBDEB1E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DCD"/>
    <w:rsid w:val="001226D0"/>
    <w:rsid w:val="00181280"/>
    <w:rsid w:val="003166A1"/>
    <w:rsid w:val="00390525"/>
    <w:rsid w:val="003E4B19"/>
    <w:rsid w:val="00505F67"/>
    <w:rsid w:val="0053735A"/>
    <w:rsid w:val="00682ABC"/>
    <w:rsid w:val="00802C38"/>
    <w:rsid w:val="00821048"/>
    <w:rsid w:val="008C2C5D"/>
    <w:rsid w:val="009425AF"/>
    <w:rsid w:val="00995184"/>
    <w:rsid w:val="00D222BD"/>
    <w:rsid w:val="00DB5DCD"/>
    <w:rsid w:val="00ED356B"/>
    <w:rsid w:val="00F20B78"/>
    <w:rsid w:val="00F6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4462"/>
  <w15:chartTrackingRefBased/>
  <w15:docId w15:val="{71925629-596B-4AFC-8797-03119E64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5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Schöppner</dc:creator>
  <cp:keywords/>
  <dc:description/>
  <cp:lastModifiedBy>Volker Schöppner</cp:lastModifiedBy>
  <cp:revision>3</cp:revision>
  <dcterms:created xsi:type="dcterms:W3CDTF">2021-09-08T16:33:00Z</dcterms:created>
  <dcterms:modified xsi:type="dcterms:W3CDTF">2021-09-08T16:34:00Z</dcterms:modified>
</cp:coreProperties>
</file>