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213C" w14:textId="1F3BFB48" w:rsidR="00405988" w:rsidRDefault="00405988" w:rsidP="00051167">
      <w:pPr>
        <w:pStyle w:val="Titel"/>
        <w:spacing w:before="360" w:after="240"/>
        <w:contextualSpacing w:val="0"/>
        <w:jc w:val="center"/>
        <w:rPr>
          <w:sz w:val="28"/>
          <w:szCs w:val="28"/>
        </w:rPr>
      </w:pPr>
    </w:p>
    <w:p w14:paraId="5B23CC7A" w14:textId="77777777" w:rsidR="00237181" w:rsidRPr="00237181" w:rsidRDefault="00237181" w:rsidP="00237181">
      <w:bookmarkStart w:id="0" w:name="_GoBack"/>
      <w:bookmarkEnd w:id="0"/>
    </w:p>
    <w:p w14:paraId="3397D417" w14:textId="77777777" w:rsidR="00405988" w:rsidRPr="00405988" w:rsidRDefault="00405988" w:rsidP="00405988"/>
    <w:p w14:paraId="48798583" w14:textId="77777777" w:rsidR="007F0ACE" w:rsidRPr="0067381E" w:rsidRDefault="00420605" w:rsidP="00051167">
      <w:pPr>
        <w:pStyle w:val="Titel"/>
        <w:spacing w:before="360" w:after="240"/>
        <w:contextualSpacing w:val="0"/>
        <w:jc w:val="center"/>
        <w:rPr>
          <w:rStyle w:val="Fett"/>
        </w:rPr>
      </w:pPr>
      <w:r w:rsidRPr="0067381E">
        <w:rPr>
          <w:rStyle w:val="Fett"/>
        </w:rPr>
        <w:t>Arrangement</w:t>
      </w:r>
    </w:p>
    <w:p w14:paraId="7903D199" w14:textId="77777777" w:rsidR="007F0ACE" w:rsidRPr="0067381E" w:rsidRDefault="00FB26DE" w:rsidP="00051167">
      <w:pPr>
        <w:spacing w:before="240" w:after="240"/>
        <w:jc w:val="center"/>
      </w:pPr>
      <w:r w:rsidRPr="0067381E">
        <w:t xml:space="preserve">between </w:t>
      </w:r>
    </w:p>
    <w:p w14:paraId="228CC0B6" w14:textId="77777777" w:rsidR="007F0ACE" w:rsidRPr="0067381E" w:rsidRDefault="00420605" w:rsidP="00051167">
      <w:pPr>
        <w:jc w:val="center"/>
      </w:pPr>
      <w:r w:rsidRPr="0067381E">
        <w:t xml:space="preserve">------------------------------------------------------------------------- </w:t>
      </w:r>
    </w:p>
    <w:p w14:paraId="0CC9CFC6" w14:textId="77777777" w:rsidR="007F0ACE" w:rsidRPr="0067381E" w:rsidRDefault="00AD6E3B" w:rsidP="00051167">
      <w:pPr>
        <w:spacing w:before="240" w:after="240"/>
        <w:jc w:val="center"/>
      </w:pPr>
      <w:r w:rsidRPr="0067381E">
        <w:t xml:space="preserve">and </w:t>
      </w:r>
    </w:p>
    <w:p w14:paraId="3534A79C" w14:textId="77777777" w:rsidR="007F0ACE" w:rsidRPr="0067381E" w:rsidRDefault="00420605" w:rsidP="00051167">
      <w:pPr>
        <w:spacing w:before="240" w:after="240"/>
        <w:jc w:val="center"/>
      </w:pPr>
      <w:r w:rsidRPr="0067381E">
        <w:t xml:space="preserve">------------------------------------------------------------------------- </w:t>
      </w:r>
    </w:p>
    <w:p w14:paraId="400EECDB" w14:textId="77777777" w:rsidR="00051167" w:rsidRPr="0067381E" w:rsidRDefault="00051167" w:rsidP="00051167">
      <w:pPr>
        <w:spacing w:before="240"/>
        <w:rPr>
          <w:rStyle w:val="Fett"/>
          <w:rFonts w:eastAsiaTheme="minorEastAsia"/>
          <w:color w:val="5A5A5A" w:themeColor="text1" w:themeTint="A5"/>
          <w:spacing w:val="15"/>
        </w:rPr>
      </w:pPr>
    </w:p>
    <w:p w14:paraId="17A15797" w14:textId="77777777" w:rsidR="007F0ACE" w:rsidRPr="0067381E" w:rsidRDefault="00420605" w:rsidP="00051167">
      <w:pPr>
        <w:spacing w:before="240"/>
        <w:rPr>
          <w:rFonts w:eastAsiaTheme="minorEastAsia"/>
          <w:b/>
          <w:bCs/>
          <w:color w:val="5A5A5A"/>
          <w:spacing w:val="15"/>
        </w:rPr>
      </w:pPr>
      <w:r w:rsidRPr="0067381E">
        <w:rPr>
          <w:rStyle w:val="Fett"/>
          <w:color w:val="5A5A5A" w:themeColor="text1" w:themeTint="A5"/>
        </w:rPr>
        <w:t xml:space="preserve">Preamble </w:t>
      </w:r>
    </w:p>
    <w:p w14:paraId="23AA0104" w14:textId="77777777" w:rsidR="007F0ACE" w:rsidRPr="0067381E" w:rsidRDefault="00420605" w:rsidP="005E1912">
      <w:pPr>
        <w:pStyle w:val="Listenabsatz"/>
        <w:numPr>
          <w:ilvl w:val="0"/>
          <w:numId w:val="26"/>
        </w:numPr>
        <w:ind w:left="284"/>
        <w:contextualSpacing w:val="0"/>
      </w:pPr>
      <w:r w:rsidRPr="0067381E">
        <w:t xml:space="preserve">This arrangement regulates the joint controllership of the parties to the agreement with regard to the joint processing of personal </w:t>
      </w:r>
      <w:r w:rsidRPr="0067381E">
        <w:rPr>
          <w:color w:val="4F81BD" w:themeColor="accent1"/>
        </w:rPr>
        <w:t>data at... / by the company</w:t>
      </w:r>
      <w:proofErr w:type="gramStart"/>
      <w:r w:rsidRPr="0067381E">
        <w:rPr>
          <w:color w:val="4F81BD" w:themeColor="accent1"/>
        </w:rPr>
        <w:t>…</w:t>
      </w:r>
      <w:r w:rsidRPr="0067381E">
        <w:rPr>
          <w:color w:val="808080" w:themeColor="background1" w:themeShade="80"/>
        </w:rPr>
        <w:t>[</w:t>
      </w:r>
      <w:proofErr w:type="gramEnd"/>
      <w:r w:rsidRPr="0067381E">
        <w:rPr>
          <w:color w:val="808080" w:themeColor="background1" w:themeShade="80"/>
        </w:rPr>
        <w:t>Please provide a brief description here; the subject of the arrangement will be described in more detail in § 1]</w:t>
      </w:r>
      <w:r w:rsidRPr="0067381E">
        <w:t xml:space="preserve"> The subject of this arrangement is therefore the respective responsibilities of the relevant parties involved for compliance with their joint obligations as joint controllers (Article 26 GDPR) under the General Data Protection Regulation (GDPR). This in particular applies to measures for fulfilling the rights of the data subjects affected by this joint processing. </w:t>
      </w:r>
    </w:p>
    <w:p w14:paraId="4BF5C308" w14:textId="77777777" w:rsidR="007F0ACE" w:rsidRPr="0067381E" w:rsidRDefault="00420605" w:rsidP="005E1912">
      <w:pPr>
        <w:pStyle w:val="Listenabsatz"/>
        <w:numPr>
          <w:ilvl w:val="0"/>
          <w:numId w:val="26"/>
        </w:numPr>
        <w:ind w:left="284"/>
        <w:contextualSpacing w:val="0"/>
      </w:pPr>
      <w:r w:rsidRPr="0067381E">
        <w:t>The parties undertake to support each other to the best of their ability in the event of inspections by supervisory authorities, in regulatory or criminal proceedings and/or in the defence of liability claims by data subjects.</w:t>
      </w:r>
    </w:p>
    <w:p w14:paraId="2E47D5CF" w14:textId="77777777" w:rsidR="007F0ACE" w:rsidRPr="0067381E" w:rsidRDefault="007F0ACE" w:rsidP="009735E1"/>
    <w:p w14:paraId="14E2401E" w14:textId="77777777" w:rsidR="007F0ACE" w:rsidRPr="0067381E" w:rsidRDefault="003B7468" w:rsidP="009735E1">
      <w:pPr>
        <w:pStyle w:val="Untertitel"/>
        <w:numPr>
          <w:ilvl w:val="0"/>
          <w:numId w:val="2"/>
        </w:numPr>
        <w:rPr>
          <w:rStyle w:val="Fett"/>
        </w:rPr>
      </w:pPr>
      <w:r w:rsidRPr="0067381E">
        <w:rPr>
          <w:rStyle w:val="Fett"/>
        </w:rPr>
        <w:tab/>
        <w:t>Subject of the arrangement</w:t>
      </w:r>
    </w:p>
    <w:p w14:paraId="46C2712D" w14:textId="77777777" w:rsidR="007F0ACE" w:rsidRPr="0067381E" w:rsidRDefault="00420605" w:rsidP="009735E1">
      <w:pPr>
        <w:rPr>
          <w:rFonts w:eastAsiaTheme="minorEastAsia"/>
        </w:rPr>
      </w:pPr>
      <w:r w:rsidRPr="0067381E">
        <w:t xml:space="preserve">The subject of the arrangement is based on the separate contractual agreement (hereinafter referred to as the “main agreement”) </w:t>
      </w:r>
      <w:r w:rsidRPr="0067381E">
        <w:rPr>
          <w:color w:val="4F81BD" w:themeColor="accent1"/>
        </w:rPr>
        <w:t>relating to the</w:t>
      </w:r>
      <w:r w:rsidRPr="0067381E">
        <w:t xml:space="preserve"> </w:t>
      </w:r>
      <w:sdt>
        <w:sdtPr>
          <w:id w:val="-1593155952"/>
          <w:placeholder>
            <w:docPart w:val="24F2D90C1B8949039CD90BFA338E7CD6"/>
          </w:placeholder>
          <w:showingPlcHdr/>
        </w:sdtPr>
        <w:sdtEndPr/>
        <w:sdtContent>
          <w:r w:rsidRPr="0067381E">
            <w:rPr>
              <w:rStyle w:val="Platzhaltertext"/>
            </w:rPr>
            <w:t>[</w:t>
          </w:r>
          <w:r w:rsidRPr="0067381E">
            <w:rPr>
              <w:rStyle w:val="Platzhaltertext"/>
              <w:b/>
            </w:rPr>
            <w:t>Please specify:</w:t>
          </w:r>
          <w:r w:rsidRPr="0067381E">
            <w:rPr>
              <w:rStyle w:val="Platzhaltertext"/>
            </w:rPr>
            <w:t xml:space="preserve"> project name, basic agreement on co-operation etc.]</w:t>
          </w:r>
        </w:sdtContent>
      </w:sdt>
      <w:r w:rsidRPr="0067381E">
        <w:t>, to which reference is made here.</w:t>
      </w:r>
    </w:p>
    <w:p w14:paraId="2C7CA09E" w14:textId="77777777" w:rsidR="00E70E47" w:rsidRPr="0067381E" w:rsidRDefault="005E1912" w:rsidP="007A32B4">
      <w:pPr>
        <w:tabs>
          <w:tab w:val="left" w:pos="1950"/>
        </w:tabs>
      </w:pPr>
      <w:r w:rsidRPr="0067381E">
        <w:rPr>
          <w:color w:val="4F81BD" w:themeColor="accent1"/>
        </w:rPr>
        <w:t xml:space="preserve"> </w:t>
      </w:r>
    </w:p>
    <w:p w14:paraId="442A9C00" w14:textId="77777777" w:rsidR="007F0ACE" w:rsidRPr="0067381E" w:rsidRDefault="003B7468" w:rsidP="009735E1">
      <w:pPr>
        <w:pStyle w:val="Untertitel"/>
        <w:numPr>
          <w:ilvl w:val="0"/>
          <w:numId w:val="2"/>
        </w:numPr>
        <w:rPr>
          <w:rStyle w:val="Fett"/>
        </w:rPr>
      </w:pPr>
      <w:r w:rsidRPr="0067381E">
        <w:tab/>
      </w:r>
      <w:r w:rsidRPr="0067381E">
        <w:rPr>
          <w:rStyle w:val="Fett"/>
        </w:rPr>
        <w:t>Duration of this arrangement</w:t>
      </w:r>
    </w:p>
    <w:p w14:paraId="31AF743B" w14:textId="77777777" w:rsidR="007F0ACE" w:rsidRPr="0067381E" w:rsidRDefault="00420605" w:rsidP="009735E1">
      <w:pPr>
        <w:rPr>
          <w:rFonts w:eastAsiaTheme="minorEastAsia"/>
        </w:rPr>
      </w:pPr>
      <w:r w:rsidRPr="0067381E">
        <w:t xml:space="preserve">The duration of this arrangement is governed by that of the main agreement </w:t>
      </w:r>
      <w:r w:rsidRPr="0067381E">
        <w:rPr>
          <w:color w:val="4F81BD" w:themeColor="accent1"/>
        </w:rPr>
        <w:t>…</w:t>
      </w:r>
      <w:r w:rsidRPr="0067381E">
        <w:rPr>
          <w:color w:val="9BBB59" w:themeColor="accent3"/>
        </w:rPr>
        <w:t xml:space="preserve"> [</w:t>
      </w:r>
      <w:r w:rsidRPr="0067381E">
        <w:rPr>
          <w:color w:val="808080" w:themeColor="background1" w:themeShade="80"/>
        </w:rPr>
        <w:t>name of main agreement].</w:t>
      </w:r>
    </w:p>
    <w:p w14:paraId="330AD92C" w14:textId="77777777" w:rsidR="00FB26DE" w:rsidRPr="0067381E" w:rsidRDefault="00FB26DE" w:rsidP="009735E1"/>
    <w:p w14:paraId="423A2960" w14:textId="77777777" w:rsidR="007F0ACE" w:rsidRPr="0067381E" w:rsidRDefault="003B7468" w:rsidP="009735E1">
      <w:pPr>
        <w:pStyle w:val="Untertitel"/>
        <w:numPr>
          <w:ilvl w:val="0"/>
          <w:numId w:val="2"/>
        </w:numPr>
        <w:rPr>
          <w:b/>
          <w:bCs/>
        </w:rPr>
      </w:pPr>
      <w:r w:rsidRPr="0067381E">
        <w:rPr>
          <w:color w:val="4F81BD" w:themeColor="accent1"/>
        </w:rPr>
        <w:tab/>
      </w:r>
      <w:r w:rsidRPr="0067381E">
        <w:rPr>
          <w:rStyle w:val="Fett"/>
        </w:rPr>
        <w:t>Purpose and means of joint processing</w:t>
      </w:r>
    </w:p>
    <w:p w14:paraId="4C523126" w14:textId="77777777" w:rsidR="007F0ACE" w:rsidRPr="0067381E" w:rsidRDefault="00420605" w:rsidP="005E1912">
      <w:pPr>
        <w:pStyle w:val="Listenabsatz"/>
        <w:numPr>
          <w:ilvl w:val="0"/>
          <w:numId w:val="22"/>
        </w:numPr>
        <w:ind w:left="426"/>
        <w:contextualSpacing w:val="0"/>
      </w:pPr>
      <w:r w:rsidRPr="0067381E">
        <w:lastRenderedPageBreak/>
        <w:t xml:space="preserve">The common purpose of processing is </w:t>
      </w:r>
      <w:r w:rsidRPr="0067381E">
        <w:rPr>
          <w:color w:val="4F81BD" w:themeColor="accent1"/>
        </w:rPr>
        <w:t>…</w:t>
      </w:r>
    </w:p>
    <w:p w14:paraId="08346084" w14:textId="77777777" w:rsidR="007F0ACE" w:rsidRPr="0067381E" w:rsidRDefault="00420605" w:rsidP="005E1912">
      <w:pPr>
        <w:ind w:left="426"/>
        <w:rPr>
          <w:color w:val="808080"/>
        </w:rPr>
      </w:pPr>
      <w:r w:rsidRPr="0067381E">
        <w:rPr>
          <w:color w:val="808080" w:themeColor="background1" w:themeShade="80"/>
        </w:rPr>
        <w:t xml:space="preserve">[Please specify here the common purpose of processing, e.g.: sharing of data from survey X for research purposes, operation of a common research database] </w:t>
      </w:r>
    </w:p>
    <w:p w14:paraId="5C675608" w14:textId="77777777" w:rsidR="007F0ACE" w:rsidRPr="0067381E" w:rsidRDefault="00420605" w:rsidP="005E1912">
      <w:pPr>
        <w:pStyle w:val="Listenabsatz"/>
        <w:numPr>
          <w:ilvl w:val="0"/>
          <w:numId w:val="22"/>
        </w:numPr>
        <w:ind w:left="426"/>
        <w:contextualSpacing w:val="0"/>
      </w:pPr>
      <w:r w:rsidRPr="0067381E">
        <w:t xml:space="preserve">The means of processing are: </w:t>
      </w:r>
      <w:r w:rsidRPr="0067381E">
        <w:rPr>
          <w:color w:val="4F81BD" w:themeColor="accent1"/>
        </w:rPr>
        <w:t>…</w:t>
      </w:r>
    </w:p>
    <w:p w14:paraId="035C65F3" w14:textId="77777777" w:rsidR="007F0ACE" w:rsidRPr="0067381E" w:rsidRDefault="00420605" w:rsidP="003B7468">
      <w:pPr>
        <w:ind w:left="426"/>
        <w:rPr>
          <w:color w:val="808080"/>
        </w:rPr>
      </w:pPr>
      <w:r w:rsidRPr="0067381E">
        <w:rPr>
          <w:color w:val="808080" w:themeColor="background1" w:themeShade="80"/>
        </w:rPr>
        <w:t>[Please specify here the means of joint processing. Where one party provides a means of processing, it must be ensured that the other parties are at least contractually permitted to influence the way in which the data is processed. Means include: questionnaire on the jointly operated website X, joint questionnaire on the website of Party X, common research database in the data centre of Party X]</w:t>
      </w:r>
      <w:r w:rsidRPr="0067381E">
        <w:rPr>
          <w:color w:val="808080"/>
        </w:rPr>
        <w:br/>
      </w:r>
    </w:p>
    <w:p w14:paraId="0ABFC41E" w14:textId="77777777" w:rsidR="007F0ACE" w:rsidRPr="0067381E" w:rsidRDefault="003B7468" w:rsidP="009735E1">
      <w:pPr>
        <w:pStyle w:val="Untertitel"/>
        <w:numPr>
          <w:ilvl w:val="0"/>
          <w:numId w:val="2"/>
        </w:numPr>
        <w:rPr>
          <w:rStyle w:val="Fett"/>
        </w:rPr>
      </w:pPr>
      <w:r w:rsidRPr="0067381E">
        <w:rPr>
          <w:rStyle w:val="Fett"/>
        </w:rPr>
        <w:tab/>
        <w:t xml:space="preserve">Data subjects, type of data, data processing </w:t>
      </w:r>
    </w:p>
    <w:p w14:paraId="79D36625" w14:textId="77777777" w:rsidR="007F0ACE" w:rsidRPr="0067381E" w:rsidRDefault="00420605" w:rsidP="007A32B4">
      <w:pPr>
        <w:pStyle w:val="Listenabsatz"/>
        <w:numPr>
          <w:ilvl w:val="0"/>
          <w:numId w:val="5"/>
        </w:numPr>
        <w:spacing w:after="120"/>
        <w:ind w:left="425" w:hanging="357"/>
        <w:contextualSpacing w:val="0"/>
      </w:pPr>
      <w:r w:rsidRPr="0067381E">
        <w:t>The following individuals/categories of individuals are classed as data subjects:</w:t>
      </w:r>
    </w:p>
    <w:p w14:paraId="3E02A2EF" w14:textId="77777777" w:rsidR="007F0ACE" w:rsidRPr="0067381E" w:rsidRDefault="00420605" w:rsidP="00FB26DE">
      <w:pPr>
        <w:ind w:left="426"/>
        <w:rPr>
          <w:rFonts w:eastAsiaTheme="minorEastAsia"/>
          <w:color w:val="808080" w:themeColor="background1" w:themeShade="80"/>
        </w:rPr>
      </w:pPr>
      <w:r w:rsidRPr="0067381E">
        <w:rPr>
          <w:color w:val="808080" w:themeColor="background1" w:themeShade="80"/>
        </w:rPr>
        <w:t>[Please list here the individuals/categories of individuals classed as data subjects, e.g.: subjects, students, employees, lecturers]</w:t>
      </w:r>
    </w:p>
    <w:p w14:paraId="063190A8" w14:textId="77777777" w:rsidR="007F0ACE" w:rsidRPr="0067381E" w:rsidRDefault="00420605" w:rsidP="007A32B4">
      <w:pPr>
        <w:pStyle w:val="Listenabsatz"/>
        <w:numPr>
          <w:ilvl w:val="0"/>
          <w:numId w:val="5"/>
        </w:numPr>
        <w:spacing w:after="120"/>
        <w:ind w:left="425" w:hanging="357"/>
        <w:contextualSpacing w:val="0"/>
      </w:pPr>
      <w:r w:rsidRPr="0067381E">
        <w:t>The following data/categories of data provided by the respective data subjects will be processed:</w:t>
      </w:r>
    </w:p>
    <w:p w14:paraId="36872ABD" w14:textId="77777777" w:rsidR="00B3537E" w:rsidRPr="0067381E" w:rsidRDefault="00420605" w:rsidP="00FB26DE">
      <w:pPr>
        <w:ind w:left="426"/>
        <w:rPr>
          <w:rFonts w:eastAsiaTheme="minorEastAsia"/>
          <w:color w:val="9BBB59" w:themeColor="accent3"/>
        </w:rPr>
      </w:pPr>
      <w:r w:rsidRPr="0067381E">
        <w:rPr>
          <w:color w:val="808080" w:themeColor="background1" w:themeShade="80"/>
        </w:rPr>
        <w:t>[For each group of individuals, please specify here exactly which data/data categories provided by the individuals named will be processed, e.g.: name, address, date of birth, gender, occupation, income, “contact details” category]</w:t>
      </w:r>
    </w:p>
    <w:p w14:paraId="7A7F66DA" w14:textId="77777777" w:rsidR="007A32B4" w:rsidRPr="0067381E" w:rsidRDefault="00B3537E" w:rsidP="007A32B4">
      <w:pPr>
        <w:pStyle w:val="Listenabsatz"/>
        <w:numPr>
          <w:ilvl w:val="0"/>
          <w:numId w:val="5"/>
        </w:numPr>
        <w:spacing w:after="120"/>
        <w:ind w:left="425" w:hanging="357"/>
        <w:contextualSpacing w:val="0"/>
      </w:pPr>
      <w:r w:rsidRPr="0067381E">
        <w:t>Data will be processed jointly as follows:</w:t>
      </w:r>
    </w:p>
    <w:p w14:paraId="0499C35E" w14:textId="77777777" w:rsidR="00B3537E" w:rsidRPr="0067381E" w:rsidRDefault="00B3537E" w:rsidP="007A32B4">
      <w:pPr>
        <w:pStyle w:val="Listenabsatz"/>
        <w:spacing w:after="120"/>
        <w:ind w:left="425"/>
        <w:contextualSpacing w:val="0"/>
        <w:rPr>
          <w:rFonts w:eastAsiaTheme="minorEastAsia"/>
          <w:color w:val="808080" w:themeColor="background1" w:themeShade="80"/>
        </w:rPr>
      </w:pPr>
      <w:r w:rsidRPr="0067381E">
        <w:rPr>
          <w:color w:val="808080" w:themeColor="background1" w:themeShade="80"/>
        </w:rPr>
        <w:t>[Please provide here a table (where necessary, as an annex entitled “Tabular overview of data flows”), to give a clear overview of all data flows, including, in particular, interfaces and transmission paths]</w:t>
      </w:r>
    </w:p>
    <w:p w14:paraId="19E89E87" w14:textId="77777777" w:rsidR="003B7468" w:rsidRPr="0067381E" w:rsidRDefault="003B7468" w:rsidP="003B7468">
      <w:pPr>
        <w:pStyle w:val="Listenabsatz"/>
        <w:ind w:left="426"/>
        <w:contextualSpacing w:val="0"/>
      </w:pPr>
    </w:p>
    <w:p w14:paraId="0C166F6C" w14:textId="77777777" w:rsidR="007F0ACE" w:rsidRPr="0067381E" w:rsidRDefault="003B7468" w:rsidP="009735E1">
      <w:pPr>
        <w:pStyle w:val="Untertitel"/>
        <w:numPr>
          <w:ilvl w:val="0"/>
          <w:numId w:val="2"/>
        </w:numPr>
        <w:rPr>
          <w:rStyle w:val="Fett"/>
        </w:rPr>
      </w:pPr>
      <w:r w:rsidRPr="0067381E">
        <w:rPr>
          <w:rStyle w:val="Fett"/>
        </w:rPr>
        <w:tab/>
        <w:t>Processors/subcontractors</w:t>
      </w:r>
    </w:p>
    <w:p w14:paraId="53BD358F" w14:textId="3EF4FD11" w:rsidR="00645FB4" w:rsidRPr="0067381E" w:rsidRDefault="00645FB4" w:rsidP="00FB26DE">
      <w:pPr>
        <w:pStyle w:val="docdata"/>
        <w:spacing w:before="0" w:beforeAutospacing="0" w:after="120" w:afterAutospacing="0" w:line="320" w:lineRule="atLeast"/>
        <w:ind w:left="426" w:hanging="425"/>
        <w:jc w:val="both"/>
      </w:pPr>
      <w:r w:rsidRPr="0067381E">
        <w:rPr>
          <w:rFonts w:ascii="Arial" w:hAnsi="Arial"/>
          <w:color w:val="000000"/>
          <w:sz w:val="22"/>
        </w:rPr>
        <w:t xml:space="preserve">(1) Where processors are to be engaged within the scope of this arrangement, the parties </w:t>
      </w:r>
      <w:r w:rsidR="00405988">
        <w:rPr>
          <w:rFonts w:ascii="Arial" w:hAnsi="Arial"/>
          <w:color w:val="000000"/>
          <w:sz w:val="22"/>
        </w:rPr>
        <w:t>shall</w:t>
      </w:r>
      <w:r w:rsidRPr="0067381E">
        <w:rPr>
          <w:rFonts w:ascii="Arial" w:hAnsi="Arial"/>
          <w:color w:val="000000"/>
          <w:sz w:val="22"/>
        </w:rPr>
        <w:t xml:space="preserve"> conclude a contract with them in accordance with Article 28 of the GDPR and to inform the other party of this in writing. </w:t>
      </w:r>
    </w:p>
    <w:p w14:paraId="1CBC990D" w14:textId="77777777" w:rsidR="00645FB4" w:rsidRPr="0067381E" w:rsidRDefault="00645FB4" w:rsidP="00FB26DE">
      <w:pPr>
        <w:pStyle w:val="StandardWeb"/>
        <w:spacing w:before="0" w:beforeAutospacing="0" w:after="120" w:afterAutospacing="0" w:line="320" w:lineRule="atLeast"/>
        <w:ind w:left="426" w:hanging="425"/>
        <w:jc w:val="both"/>
      </w:pPr>
      <w:r w:rsidRPr="0067381E">
        <w:rPr>
          <w:rFonts w:ascii="Arial" w:hAnsi="Arial"/>
          <w:color w:val="000000"/>
          <w:sz w:val="22"/>
        </w:rPr>
        <w:t>(2) Where the parties commission services provided by third parties as an ancillary service to support the carrying out of processing activities, for example telecommunications services and maintenance, they are not obliged to inform the other party of this. In the case of ancillary services, the parties will be responsible for ensuring that all contractual agreements comply with the law and data protection requirements.</w:t>
      </w:r>
    </w:p>
    <w:p w14:paraId="0A4842FF" w14:textId="7778516C" w:rsidR="00645FB4" w:rsidRPr="0067381E" w:rsidRDefault="00645FB4" w:rsidP="00FB26DE">
      <w:pPr>
        <w:spacing w:after="120" w:line="320" w:lineRule="exact"/>
        <w:ind w:left="426" w:hanging="425"/>
        <w:rPr>
          <w:rFonts w:ascii="Arial" w:hAnsi="Arial" w:cs="Arial"/>
          <w:color w:val="000000"/>
        </w:rPr>
      </w:pPr>
      <w:r w:rsidRPr="0067381E">
        <w:rPr>
          <w:rFonts w:ascii="Arial" w:hAnsi="Arial"/>
          <w:color w:val="000000"/>
        </w:rPr>
        <w:t xml:space="preserve">(3) Processors must provide their contractual services in the European Union (EU) or European Economic Area (EEA). Where a service is to be provided by a subcontractor based in a third country, the parties </w:t>
      </w:r>
      <w:r w:rsidR="00405988">
        <w:rPr>
          <w:rFonts w:ascii="Arial" w:hAnsi="Arial"/>
          <w:color w:val="000000"/>
        </w:rPr>
        <w:t>shall</w:t>
      </w:r>
      <w:r w:rsidRPr="0067381E">
        <w:rPr>
          <w:rFonts w:ascii="Arial" w:hAnsi="Arial"/>
          <w:color w:val="000000"/>
        </w:rPr>
        <w:t xml:space="preserve"> give their prior consent to this. </w:t>
      </w:r>
    </w:p>
    <w:p w14:paraId="113ED7C1" w14:textId="77777777" w:rsidR="00FB26DE" w:rsidRPr="0067381E" w:rsidRDefault="00FB26DE" w:rsidP="00FB26DE">
      <w:pPr>
        <w:spacing w:after="120" w:line="320" w:lineRule="exact"/>
        <w:ind w:left="426" w:hanging="425"/>
      </w:pPr>
    </w:p>
    <w:p w14:paraId="32E7B38C" w14:textId="77777777" w:rsidR="007F0ACE" w:rsidRPr="0067381E" w:rsidRDefault="003B7468" w:rsidP="009735E1">
      <w:pPr>
        <w:pStyle w:val="Untertitel"/>
        <w:numPr>
          <w:ilvl w:val="0"/>
          <w:numId w:val="2"/>
        </w:numPr>
        <w:rPr>
          <w:rStyle w:val="Fett"/>
        </w:rPr>
      </w:pPr>
      <w:r w:rsidRPr="0067381E">
        <w:tab/>
      </w:r>
      <w:r w:rsidRPr="0067381E">
        <w:rPr>
          <w:rStyle w:val="Fett"/>
        </w:rPr>
        <w:tab/>
        <w:t>Place of processing</w:t>
      </w:r>
    </w:p>
    <w:p w14:paraId="7DDFD0AE" w14:textId="469CB1E5" w:rsidR="007F0ACE" w:rsidRPr="0067381E" w:rsidRDefault="00420605" w:rsidP="009735E1">
      <w:pPr>
        <w:rPr>
          <w:rFonts w:eastAsiaTheme="minorEastAsia"/>
        </w:rPr>
      </w:pPr>
      <w:r w:rsidRPr="0067381E">
        <w:lastRenderedPageBreak/>
        <w:t xml:space="preserve">The data processed by the parties </w:t>
      </w:r>
      <w:r w:rsidR="00405988">
        <w:t>shall</w:t>
      </w:r>
      <w:r w:rsidRPr="0067381E">
        <w:t xml:space="preserve"> be processed exclusively within the EU or EEA.</w:t>
      </w:r>
    </w:p>
    <w:p w14:paraId="0E55A6B7" w14:textId="77777777" w:rsidR="00FB26DE" w:rsidRPr="0067381E" w:rsidRDefault="00FB26DE" w:rsidP="009735E1"/>
    <w:p w14:paraId="06E96591" w14:textId="77777777" w:rsidR="007F0ACE" w:rsidRPr="0067381E" w:rsidRDefault="003B7468" w:rsidP="009735E1">
      <w:pPr>
        <w:pStyle w:val="Untertitel"/>
        <w:numPr>
          <w:ilvl w:val="0"/>
          <w:numId w:val="2"/>
        </w:numPr>
        <w:rPr>
          <w:rStyle w:val="Fett"/>
        </w:rPr>
      </w:pPr>
      <w:r w:rsidRPr="0067381E">
        <w:rPr>
          <w:rStyle w:val="Fett"/>
        </w:rPr>
        <w:tab/>
        <w:t>Technical and organisational measures</w:t>
      </w:r>
    </w:p>
    <w:p w14:paraId="42EA3029" w14:textId="7DB1DA82" w:rsidR="001768D7" w:rsidRPr="0067381E" w:rsidRDefault="001768D7" w:rsidP="00DF2EB6">
      <w:pPr>
        <w:pStyle w:val="Listenabsatz"/>
        <w:spacing w:after="120" w:line="320" w:lineRule="exact"/>
        <w:ind w:left="426" w:hanging="349"/>
        <w:contextualSpacing w:val="0"/>
        <w:jc w:val="both"/>
        <w:rPr>
          <w:rFonts w:ascii="Arial" w:eastAsia="Times New Roman" w:hAnsi="Arial" w:cs="Arial"/>
        </w:rPr>
      </w:pPr>
      <w:r w:rsidRPr="0067381E">
        <w:rPr>
          <w:rFonts w:ascii="Arial" w:hAnsi="Arial"/>
        </w:rPr>
        <w:t xml:space="preserve">(1) Within their area of activity pursuant to the </w:t>
      </w:r>
      <w:r w:rsidRPr="0067381E">
        <w:rPr>
          <w:rFonts w:ascii="Arial" w:hAnsi="Arial"/>
          <w:b/>
        </w:rPr>
        <w:t xml:space="preserve">annex </w:t>
      </w:r>
      <w:r w:rsidRPr="0067381E">
        <w:rPr>
          <w:rFonts w:ascii="Arial" w:hAnsi="Arial"/>
        </w:rPr>
        <w:t xml:space="preserve">on data flows under § 4, Para. 3, the parties </w:t>
      </w:r>
      <w:r w:rsidR="00405988">
        <w:rPr>
          <w:rFonts w:ascii="Arial" w:hAnsi="Arial"/>
        </w:rPr>
        <w:t>shall</w:t>
      </w:r>
      <w:r w:rsidR="00B60AC7">
        <w:rPr>
          <w:rFonts w:ascii="Arial" w:hAnsi="Arial"/>
        </w:rPr>
        <w:t xml:space="preserve"> </w:t>
      </w:r>
      <w:r w:rsidRPr="0067381E">
        <w:rPr>
          <w:rFonts w:ascii="Arial" w:hAnsi="Arial"/>
        </w:rPr>
        <w:t xml:space="preserve">ensure that all employees involved in processing data maintain data confidentiality in accordance with Article 28, Para. 3 and articles 29 and 32 of the GDPR for the duration of their employment and after termination of their employment relationship, and that they have accordingly committed themselves </w:t>
      </w:r>
      <w:r w:rsidRPr="0067381E">
        <w:rPr>
          <w:rFonts w:ascii="Arial" w:hAnsi="Arial"/>
          <w:sz w:val="24"/>
        </w:rPr>
        <w:t>to</w:t>
      </w:r>
      <w:r w:rsidRPr="0067381E">
        <w:rPr>
          <w:rFonts w:ascii="Arial" w:hAnsi="Arial"/>
        </w:rPr>
        <w:t xml:space="preserve"> confidentiality and are instructed in the relevant data protection provisions prior to the commencement of their work.</w:t>
      </w:r>
    </w:p>
    <w:p w14:paraId="2D466F7C" w14:textId="77777777" w:rsidR="001768D7" w:rsidRPr="0067381E" w:rsidRDefault="001768D7" w:rsidP="00DF2EB6">
      <w:pPr>
        <w:pStyle w:val="Listenabsatz"/>
        <w:spacing w:after="120" w:line="320" w:lineRule="exact"/>
        <w:ind w:left="426" w:hanging="349"/>
        <w:contextualSpacing w:val="0"/>
        <w:jc w:val="both"/>
        <w:rPr>
          <w:rFonts w:ascii="Arial" w:eastAsia="Times New Roman" w:hAnsi="Arial" w:cs="Arial"/>
        </w:rPr>
      </w:pPr>
      <w:r w:rsidRPr="0067381E">
        <w:rPr>
          <w:rFonts w:ascii="Arial" w:hAnsi="Arial"/>
        </w:rPr>
        <w:t>(2) The parties undertake to independently ensure that they comply with all the statutory storage obligations in place for the data in question. To this end, they must take appropriate measures to ensure data security (Article 32 et seq. GDPR). This in particular applies in the event that the co-operation is terminated.</w:t>
      </w:r>
    </w:p>
    <w:p w14:paraId="022FB2AE" w14:textId="7EDD2F01" w:rsidR="001768D7" w:rsidRPr="0067381E" w:rsidRDefault="001768D7" w:rsidP="00DF2EB6">
      <w:pPr>
        <w:pStyle w:val="Listenabsatz"/>
        <w:spacing w:after="120" w:line="320" w:lineRule="exact"/>
        <w:ind w:left="426" w:hanging="349"/>
        <w:contextualSpacing w:val="0"/>
        <w:jc w:val="both"/>
        <w:rPr>
          <w:rFonts w:ascii="Arial" w:eastAsia="Times New Roman" w:hAnsi="Arial" w:cs="Arial"/>
        </w:rPr>
      </w:pPr>
      <w:r w:rsidRPr="0067381E">
        <w:rPr>
          <w:rFonts w:ascii="Arial" w:hAnsi="Arial"/>
        </w:rPr>
        <w:t xml:space="preserve">(3) The relevant processing systems </w:t>
      </w:r>
      <w:r w:rsidR="00405988">
        <w:rPr>
          <w:rFonts w:ascii="Arial" w:hAnsi="Arial"/>
        </w:rPr>
        <w:t>shall</w:t>
      </w:r>
      <w:r w:rsidRPr="0067381E">
        <w:rPr>
          <w:rFonts w:ascii="Arial" w:hAnsi="Arial"/>
        </w:rPr>
        <w:t xml:space="preserve"> be implemented, </w:t>
      </w:r>
      <w:proofErr w:type="spellStart"/>
      <w:r w:rsidRPr="0067381E">
        <w:rPr>
          <w:rFonts w:ascii="Arial" w:hAnsi="Arial"/>
        </w:rPr>
        <w:t>preset</w:t>
      </w:r>
      <w:proofErr w:type="spellEnd"/>
      <w:r w:rsidRPr="0067381E">
        <w:rPr>
          <w:rFonts w:ascii="Arial" w:hAnsi="Arial"/>
        </w:rPr>
        <w:t xml:space="preserve"> and operated in compliance with the requirements of the GDPR and other sets of regulations, in particular in compliance with the principles of data protection by design and by default and by means of taking appropriate state-of-the-art technical and organisational measures.</w:t>
      </w:r>
    </w:p>
    <w:p w14:paraId="7AE66D63" w14:textId="77777777" w:rsidR="007F0ACE" w:rsidRPr="0067381E" w:rsidRDefault="007F0ACE" w:rsidP="009735E1">
      <w:pPr>
        <w:pStyle w:val="Listenabsatz"/>
        <w:contextualSpacing w:val="0"/>
      </w:pPr>
    </w:p>
    <w:p w14:paraId="74FF674D" w14:textId="77777777" w:rsidR="007F0ACE" w:rsidRPr="0067381E" w:rsidRDefault="003B7468" w:rsidP="002266CE">
      <w:pPr>
        <w:pStyle w:val="Listenabsatz"/>
        <w:numPr>
          <w:ilvl w:val="0"/>
          <w:numId w:val="2"/>
        </w:numPr>
        <w:contextualSpacing w:val="0"/>
        <w:rPr>
          <w:rStyle w:val="Fett"/>
          <w:rFonts w:eastAsiaTheme="minorEastAsia"/>
          <w:color w:val="5A5A5A"/>
          <w:spacing w:val="15"/>
        </w:rPr>
      </w:pPr>
      <w:r w:rsidRPr="0067381E">
        <w:rPr>
          <w:rStyle w:val="Fett"/>
          <w:color w:val="5A5A5A" w:themeColor="text1" w:themeTint="A5"/>
        </w:rPr>
        <w:tab/>
        <w:t>Data protection impact assessment</w:t>
      </w:r>
    </w:p>
    <w:p w14:paraId="052ADAF4" w14:textId="77777777" w:rsidR="001768D7" w:rsidRPr="0067381E" w:rsidRDefault="001768D7" w:rsidP="002266CE">
      <w:pPr>
        <w:spacing w:after="120" w:line="320" w:lineRule="exact"/>
        <w:jc w:val="both"/>
        <w:rPr>
          <w:rFonts w:ascii="Arial" w:eastAsia="Calibri" w:hAnsi="Arial" w:cs="Arial"/>
        </w:rPr>
      </w:pPr>
      <w:r w:rsidRPr="0067381E">
        <w:rPr>
          <w:rFonts w:ascii="Arial" w:hAnsi="Arial"/>
        </w:rPr>
        <w:t>Where a data protection impact assessment is required pursuant to Article 35 of the GDPR, the parties undertake to support each other.</w:t>
      </w:r>
    </w:p>
    <w:p w14:paraId="581E7E5B" w14:textId="77777777" w:rsidR="007F0ACE" w:rsidRPr="0067381E" w:rsidRDefault="007F0ACE" w:rsidP="009735E1">
      <w:pPr>
        <w:pStyle w:val="Listenabsatz"/>
        <w:contextualSpacing w:val="0"/>
      </w:pPr>
    </w:p>
    <w:p w14:paraId="24E26059" w14:textId="77777777" w:rsidR="007F0ACE" w:rsidRPr="0067381E" w:rsidRDefault="00420605" w:rsidP="003B7468">
      <w:pPr>
        <w:pStyle w:val="Listenabsatz"/>
        <w:numPr>
          <w:ilvl w:val="0"/>
          <w:numId w:val="2"/>
        </w:numPr>
        <w:ind w:left="851" w:hanging="851"/>
        <w:contextualSpacing w:val="0"/>
        <w:rPr>
          <w:rFonts w:eastAsiaTheme="minorEastAsia"/>
          <w:b/>
          <w:bCs/>
          <w:color w:val="5A5A5A"/>
          <w:spacing w:val="15"/>
        </w:rPr>
      </w:pPr>
      <w:r w:rsidRPr="0067381E">
        <w:rPr>
          <w:rStyle w:val="Fett"/>
          <w:color w:val="5A5A5A" w:themeColor="text1" w:themeTint="A5"/>
        </w:rPr>
        <w:t>Responsibilities of the parties vis-à-vis data subject rights</w:t>
      </w:r>
    </w:p>
    <w:p w14:paraId="1B96F067" w14:textId="77777777" w:rsidR="007F0ACE" w:rsidRPr="0067381E" w:rsidRDefault="00420605" w:rsidP="00DF2EB6">
      <w:pPr>
        <w:ind w:left="360" w:hanging="360"/>
      </w:pPr>
      <w:r w:rsidRPr="0067381E">
        <w:t>(1)</w:t>
      </w:r>
      <w:r w:rsidRPr="0067381E">
        <w:tab/>
      </w:r>
      <w:r w:rsidRPr="0067381E">
        <w:rPr>
          <w:color w:val="000000" w:themeColor="text1"/>
        </w:rPr>
        <w:t xml:space="preserve">Where personal data relating </w:t>
      </w:r>
      <w:r w:rsidRPr="0067381E">
        <w:t>to a data subject is collected from the data subject, the parties will be jointly obliged to comply with the obligations to provide information arising from articles 13 and 14 of the GDPR. In addition, they will be</w:t>
      </w:r>
      <w:r w:rsidRPr="0067381E">
        <w:rPr>
          <w:color w:val="4F81BD" w:themeColor="accent1"/>
        </w:rPr>
        <w:t xml:space="preserve"> </w:t>
      </w:r>
      <w:r w:rsidRPr="0067381E">
        <w:t xml:space="preserve">obliged to make the essence of this arrangement available to the data subject. This information will be provided by Party </w:t>
      </w:r>
      <w:r w:rsidRPr="0067381E">
        <w:rPr>
          <w:color w:val="4F81BD" w:themeColor="accent1"/>
        </w:rPr>
        <w:t>…</w:t>
      </w:r>
      <w:bookmarkStart w:id="1" w:name="_Hlk450801"/>
      <w:r w:rsidRPr="0067381E">
        <w:rPr>
          <w:color w:val="4F81BD" w:themeColor="accent1"/>
        </w:rPr>
        <w:t xml:space="preserve"> [name, contact details]</w:t>
      </w:r>
      <w:r w:rsidRPr="0067381E">
        <w:t>,</w:t>
      </w:r>
      <w:r w:rsidRPr="0067381E">
        <w:rPr>
          <w:color w:val="9BBB59" w:themeColor="accent3"/>
        </w:rPr>
        <w:t xml:space="preserve"> </w:t>
      </w:r>
      <w:bookmarkEnd w:id="1"/>
      <w:r w:rsidRPr="0067381E">
        <w:t>who will co-ordinate the information with the other parties to the agreement. In turn, the other parties undertake to assist the party providing the information.</w:t>
      </w:r>
    </w:p>
    <w:p w14:paraId="0891707E" w14:textId="77777777" w:rsidR="007F0ACE" w:rsidRPr="0067381E" w:rsidRDefault="00420605" w:rsidP="00DF2EB6">
      <w:pPr>
        <w:ind w:left="360" w:hanging="360"/>
      </w:pPr>
      <w:r w:rsidRPr="0067381E">
        <w:t>(2)</w:t>
      </w:r>
      <w:r w:rsidRPr="0067381E">
        <w:tab/>
        <w:t>The parties will be jointly obliged to verify the data subject rights pursuant to articles 15-22 of the GDPR (right of access, right to rectification, right to erasure, right to restriction of processing, notification obligation, right to data portability, right to object, individual decision-making) and, where necessary, to fulfil these data subject rights. The party whom the data subject contacts to assert their rights will be responsible for handling the corresponding request.</w:t>
      </w:r>
      <w:r w:rsidRPr="0067381E">
        <w:rPr>
          <w:color w:val="9BBB59" w:themeColor="accent3"/>
        </w:rPr>
        <w:t xml:space="preserve"> </w:t>
      </w:r>
      <w:r w:rsidRPr="0067381E">
        <w:t xml:space="preserve"> The other parties will assist the party handling the request by providing them with the relevant information required for handling the request in a timely manner and will rectify or erase any data as required and transfer any necessary data.</w:t>
      </w:r>
    </w:p>
    <w:p w14:paraId="4E9559C7" w14:textId="77777777" w:rsidR="007F0ACE" w:rsidRPr="0067381E" w:rsidRDefault="007F0ACE" w:rsidP="009735E1"/>
    <w:p w14:paraId="52A2167C" w14:textId="77777777" w:rsidR="007F0ACE" w:rsidRPr="0067381E" w:rsidRDefault="00420605" w:rsidP="009735E1">
      <w:pPr>
        <w:pStyle w:val="Untertitel"/>
        <w:numPr>
          <w:ilvl w:val="0"/>
          <w:numId w:val="2"/>
        </w:numPr>
        <w:rPr>
          <w:b/>
          <w:bCs/>
        </w:rPr>
      </w:pPr>
      <w:r w:rsidRPr="0067381E">
        <w:rPr>
          <w:rStyle w:val="Fett"/>
        </w:rPr>
        <w:lastRenderedPageBreak/>
        <w:t>Notifiable data breaches</w:t>
      </w:r>
    </w:p>
    <w:p w14:paraId="2F45822B" w14:textId="77777777" w:rsidR="007F0ACE" w:rsidRPr="0067381E" w:rsidRDefault="00420605" w:rsidP="00DF2EB6">
      <w:pPr>
        <w:pStyle w:val="Listenabsatz"/>
        <w:numPr>
          <w:ilvl w:val="0"/>
          <w:numId w:val="16"/>
        </w:numPr>
        <w:ind w:left="426"/>
        <w:contextualSpacing w:val="0"/>
      </w:pPr>
      <w:r w:rsidRPr="0067381E">
        <w:t>Where a data breach within the meaning of articles 33 and 34 of the GDPR occurs, or where there is a strong suspicion of any such breach, the respective party must notify the other parties of this without undue delay, so that the parties can fulfil their joint responsibility in good time. The relevant notification must comprise the facts relating to the data breach, the data concerned, the potential consequences and the remedial action taken or proposed.</w:t>
      </w:r>
    </w:p>
    <w:p w14:paraId="189F6D69" w14:textId="77777777" w:rsidR="007F0ACE" w:rsidRPr="0067381E" w:rsidRDefault="00420605" w:rsidP="00DF2EB6">
      <w:pPr>
        <w:pStyle w:val="Listenabsatz"/>
        <w:numPr>
          <w:ilvl w:val="0"/>
          <w:numId w:val="16"/>
        </w:numPr>
        <w:ind w:left="426"/>
        <w:contextualSpacing w:val="0"/>
      </w:pPr>
      <w:r w:rsidRPr="0067381E">
        <w:t>The parties designate each other as the contact point for data breaches:</w:t>
      </w:r>
    </w:p>
    <w:p w14:paraId="37351B0E" w14:textId="77777777" w:rsidR="007F0ACE" w:rsidRPr="0067381E" w:rsidRDefault="00420605" w:rsidP="00DF2EB6">
      <w:pPr>
        <w:pStyle w:val="Listenabsatz"/>
        <w:ind w:left="426"/>
        <w:contextualSpacing w:val="0"/>
        <w:rPr>
          <w:color w:val="4472C4"/>
        </w:rPr>
      </w:pPr>
      <w:r w:rsidRPr="0067381E">
        <w:rPr>
          <w:color w:val="4F81BD" w:themeColor="accent1"/>
        </w:rPr>
        <w:t>Party A: Name, contact details</w:t>
      </w:r>
    </w:p>
    <w:p w14:paraId="0B5BAD9F" w14:textId="77777777" w:rsidR="007F0ACE" w:rsidRPr="0067381E" w:rsidRDefault="00420605" w:rsidP="00DF2EB6">
      <w:pPr>
        <w:pStyle w:val="Listenabsatz"/>
        <w:ind w:left="426"/>
        <w:contextualSpacing w:val="0"/>
        <w:rPr>
          <w:color w:val="4472C4"/>
        </w:rPr>
      </w:pPr>
      <w:r w:rsidRPr="0067381E">
        <w:rPr>
          <w:color w:val="4F81BD" w:themeColor="accent1"/>
        </w:rPr>
        <w:t>Party B: Name, contact details</w:t>
      </w:r>
    </w:p>
    <w:p w14:paraId="572075D1" w14:textId="77777777" w:rsidR="007F0ACE" w:rsidRPr="0067381E" w:rsidRDefault="00420605" w:rsidP="00DF2EB6">
      <w:pPr>
        <w:pStyle w:val="Listenabsatz"/>
        <w:numPr>
          <w:ilvl w:val="0"/>
          <w:numId w:val="16"/>
        </w:numPr>
        <w:ind w:left="426"/>
        <w:contextualSpacing w:val="0"/>
      </w:pPr>
      <w:r w:rsidRPr="0067381E">
        <w:t>If, following consultation between all controllers, it is concluded that notification under Article 33, 34 of the GDPR is necessary, the parties will assist each other in compiling the necessary information and co-ordinating any further action. Where the parties cannot reach an agreement on the need for notification, a notification must be issued.</w:t>
      </w:r>
    </w:p>
    <w:p w14:paraId="1354B097" w14:textId="77777777" w:rsidR="007F0ACE" w:rsidRPr="0067381E" w:rsidRDefault="007F0ACE" w:rsidP="00DF2EB6">
      <w:pPr>
        <w:pStyle w:val="Untertitel"/>
        <w:numPr>
          <w:ilvl w:val="0"/>
          <w:numId w:val="0"/>
        </w:numPr>
      </w:pPr>
    </w:p>
    <w:p w14:paraId="33074648" w14:textId="77777777" w:rsidR="007F0ACE" w:rsidRPr="0067381E" w:rsidRDefault="00DF642A" w:rsidP="009735E1">
      <w:pPr>
        <w:pStyle w:val="Untertitel"/>
        <w:numPr>
          <w:ilvl w:val="0"/>
          <w:numId w:val="2"/>
        </w:numPr>
        <w:rPr>
          <w:rStyle w:val="Fett"/>
        </w:rPr>
      </w:pPr>
      <w:r w:rsidRPr="0067381E">
        <w:rPr>
          <w:rStyle w:val="Fett"/>
        </w:rPr>
        <w:t>Records of processing activities</w:t>
      </w:r>
    </w:p>
    <w:p w14:paraId="391FFF30" w14:textId="77777777" w:rsidR="007F0ACE" w:rsidRPr="0067381E" w:rsidRDefault="001971B7" w:rsidP="00DF2EB6">
      <w:pPr>
        <w:pStyle w:val="Listenabsatz"/>
        <w:ind w:left="0"/>
        <w:contextualSpacing w:val="0"/>
      </w:pPr>
      <w:r w:rsidRPr="0067381E">
        <w:t>Each party will maintain a record of processing activities. The parties undertake to support each other in this, in particular by sharing information.</w:t>
      </w:r>
    </w:p>
    <w:p w14:paraId="1B8DB5C6" w14:textId="77777777" w:rsidR="007F0ACE" w:rsidRPr="0067381E" w:rsidRDefault="007F0ACE" w:rsidP="009735E1">
      <w:pPr>
        <w:spacing w:after="0" w:line="240" w:lineRule="auto"/>
        <w:ind w:right="60"/>
        <w:jc w:val="both"/>
      </w:pPr>
    </w:p>
    <w:p w14:paraId="26831E89" w14:textId="77777777" w:rsidR="007F0ACE" w:rsidRPr="0067381E" w:rsidRDefault="00420605" w:rsidP="009735E1">
      <w:pPr>
        <w:pStyle w:val="Listenabsatz"/>
        <w:numPr>
          <w:ilvl w:val="0"/>
          <w:numId w:val="2"/>
        </w:numPr>
        <w:contextualSpacing w:val="0"/>
        <w:rPr>
          <w:rStyle w:val="Fett"/>
          <w:rFonts w:eastAsiaTheme="minorEastAsia"/>
          <w:color w:val="5A5A5A"/>
          <w:spacing w:val="15"/>
        </w:rPr>
      </w:pPr>
      <w:r w:rsidRPr="0067381E">
        <w:rPr>
          <w:rStyle w:val="Fett"/>
          <w:color w:val="5A5A5A" w:themeColor="text1" w:themeTint="A5"/>
        </w:rPr>
        <w:t>Liability vis-à-vis data subjects</w:t>
      </w:r>
    </w:p>
    <w:p w14:paraId="0F372AB1" w14:textId="77777777" w:rsidR="007F0ACE" w:rsidRPr="0067381E" w:rsidRDefault="00420605" w:rsidP="00DF2EB6">
      <w:pPr>
        <w:pStyle w:val="Listenabsatz"/>
        <w:ind w:left="0"/>
        <w:contextualSpacing w:val="0"/>
        <w:rPr>
          <w:rFonts w:eastAsiaTheme="minorEastAsia"/>
          <w:bCs/>
        </w:rPr>
      </w:pPr>
      <w:r w:rsidRPr="0067381E">
        <w:t xml:space="preserve">The parties will be jointly and severally liable for any damage caused by joint data processing (Article 82, Para. 4 GDPR). Where one party has paid full compensation for the damage suffered, that party will be entitled to claim back from the other parties involved in the same processing that part of the compensation corresponding to their part of responsibility for the damage. </w:t>
      </w:r>
    </w:p>
    <w:p w14:paraId="526D6F43" w14:textId="77777777" w:rsidR="00DF2EB6" w:rsidRPr="0067381E" w:rsidRDefault="00DF2EB6" w:rsidP="00E016D6">
      <w:pPr>
        <w:rPr>
          <w:bCs/>
        </w:rPr>
      </w:pPr>
    </w:p>
    <w:p w14:paraId="4B524890" w14:textId="77777777" w:rsidR="007F0ACE" w:rsidRPr="0067381E" w:rsidRDefault="00E0324D" w:rsidP="009735E1">
      <w:pPr>
        <w:pStyle w:val="Listenabsatz"/>
        <w:numPr>
          <w:ilvl w:val="0"/>
          <w:numId w:val="2"/>
        </w:numPr>
        <w:contextualSpacing w:val="0"/>
        <w:rPr>
          <w:rStyle w:val="Fett"/>
          <w:rFonts w:eastAsiaTheme="minorEastAsia"/>
          <w:color w:val="5A5A5A"/>
          <w:spacing w:val="15"/>
        </w:rPr>
      </w:pPr>
      <w:r w:rsidRPr="0067381E">
        <w:rPr>
          <w:rStyle w:val="Fett"/>
          <w:color w:val="5A5A5A" w:themeColor="text1" w:themeTint="A5"/>
        </w:rPr>
        <w:t>Miscellaneous</w:t>
      </w:r>
    </w:p>
    <w:p w14:paraId="2EB69361" w14:textId="77777777" w:rsidR="007F0ACE" w:rsidRPr="0067381E" w:rsidRDefault="00420605" w:rsidP="00DF2EB6">
      <w:pPr>
        <w:pStyle w:val="Listenabsatz"/>
        <w:numPr>
          <w:ilvl w:val="0"/>
          <w:numId w:val="20"/>
        </w:numPr>
        <w:ind w:left="426"/>
        <w:contextualSpacing w:val="0"/>
      </w:pPr>
      <w:r w:rsidRPr="0067381E">
        <w:t>There are no ancillary/supplementary agreements to this arrangement.</w:t>
      </w:r>
    </w:p>
    <w:p w14:paraId="2D40CCA0" w14:textId="77777777" w:rsidR="00E0324D" w:rsidRPr="0067381E" w:rsidRDefault="00420605" w:rsidP="00DF2EB6">
      <w:pPr>
        <w:pStyle w:val="Listenabsatz"/>
        <w:numPr>
          <w:ilvl w:val="0"/>
          <w:numId w:val="20"/>
        </w:numPr>
        <w:ind w:left="426"/>
        <w:contextualSpacing w:val="0"/>
      </w:pPr>
      <w:r w:rsidRPr="0067381E">
        <w:t xml:space="preserve">Any changes or ancillary/supplementary agreements to this arrangement must be made in writing and signed by all parties to the agreement. This also applies to any change to the written-form requirement itself. </w:t>
      </w:r>
    </w:p>
    <w:p w14:paraId="29F6EE8B" w14:textId="77777777" w:rsidR="007F0ACE" w:rsidRPr="0067381E" w:rsidRDefault="00420605" w:rsidP="00DF2EB6">
      <w:pPr>
        <w:pStyle w:val="Listenabsatz"/>
        <w:numPr>
          <w:ilvl w:val="0"/>
          <w:numId w:val="20"/>
        </w:numPr>
        <w:ind w:left="426"/>
        <w:contextualSpacing w:val="0"/>
      </w:pPr>
      <w:r w:rsidRPr="0067381E">
        <w:t>If any individual provisions of this provision are or become invalid or ineffective, in whole or in part, the validity of the remaining provisions will remain unaffected. The invalid or missing provisions will be replaced by the respective statutory provisions. The parties undertake to replace any provisions that have become ineffective with effective provisions that come as close as possible to the original purpose pursued. Any corresponding amendments to this arrangement must be made promptly.</w:t>
      </w:r>
    </w:p>
    <w:p w14:paraId="012A0ADD" w14:textId="77777777" w:rsidR="007F0ACE" w:rsidRPr="0067381E" w:rsidRDefault="007F0ACE" w:rsidP="009735E1"/>
    <w:p w14:paraId="44EF74E3" w14:textId="77777777" w:rsidR="007F0ACE" w:rsidRPr="0067381E" w:rsidRDefault="007F0ACE" w:rsidP="009735E1"/>
    <w:p w14:paraId="3163EF93" w14:textId="77777777" w:rsidR="007F0ACE" w:rsidRPr="0067381E" w:rsidRDefault="00420605" w:rsidP="009735E1">
      <w:pPr>
        <w:rPr>
          <w:rFonts w:eastAsiaTheme="minorEastAsia"/>
        </w:rPr>
      </w:pPr>
      <w:r w:rsidRPr="0067381E">
        <w:lastRenderedPageBreak/>
        <w:t>Signatures parties/controllers, Date</w:t>
      </w:r>
    </w:p>
    <w:p w14:paraId="61EAA7CD" w14:textId="77777777" w:rsidR="00051167" w:rsidRPr="0067381E" w:rsidRDefault="00051167" w:rsidP="009735E1">
      <w:pPr>
        <w:rPr>
          <w:rFonts w:eastAsiaTheme="minorEastAsia"/>
        </w:rPr>
      </w:pPr>
    </w:p>
    <w:p w14:paraId="023455AB" w14:textId="77777777" w:rsidR="00051167" w:rsidRPr="0067381E" w:rsidRDefault="00051167" w:rsidP="009735E1">
      <w:pPr>
        <w:rPr>
          <w:rFonts w:eastAsiaTheme="minorEastAsia"/>
          <w:b/>
        </w:rPr>
      </w:pPr>
      <w:r w:rsidRPr="0067381E">
        <w:rPr>
          <w:b/>
        </w:rPr>
        <w:t>Annexes</w:t>
      </w:r>
    </w:p>
    <w:p w14:paraId="2CC72DB4" w14:textId="77777777" w:rsidR="00051167" w:rsidRPr="0067381E" w:rsidRDefault="00051167" w:rsidP="00051167">
      <w:pPr>
        <w:pStyle w:val="Listenabsatz"/>
        <w:numPr>
          <w:ilvl w:val="0"/>
          <w:numId w:val="36"/>
        </w:numPr>
      </w:pPr>
      <w:r w:rsidRPr="0067381E">
        <w:t>“Tabular overview of data flows”</w:t>
      </w:r>
    </w:p>
    <w:p w14:paraId="70312F27" w14:textId="77777777" w:rsidR="00051167" w:rsidRPr="0067381E" w:rsidRDefault="00051167" w:rsidP="00051167">
      <w:pPr>
        <w:pStyle w:val="Listenabsatz"/>
        <w:numPr>
          <w:ilvl w:val="0"/>
          <w:numId w:val="36"/>
        </w:numPr>
      </w:pPr>
      <w:r w:rsidRPr="0067381E">
        <w:t>“Data flow” diagram</w:t>
      </w:r>
    </w:p>
    <w:p w14:paraId="29EAD711" w14:textId="77777777" w:rsidR="00351B9B" w:rsidRPr="0067381E" w:rsidRDefault="00351B9B" w:rsidP="00351B9B">
      <w:pPr>
        <w:ind w:left="360"/>
      </w:pPr>
    </w:p>
    <w:p w14:paraId="3149703B" w14:textId="77777777" w:rsidR="00351B9B" w:rsidRPr="0067381E" w:rsidRDefault="00351B9B" w:rsidP="00351B9B">
      <w:pPr>
        <w:ind w:left="360"/>
      </w:pPr>
    </w:p>
    <w:p w14:paraId="69636517" w14:textId="77777777" w:rsidR="00351B9B" w:rsidRPr="0067381E" w:rsidRDefault="00351B9B" w:rsidP="00351B9B">
      <w:pPr>
        <w:ind w:left="360"/>
      </w:pPr>
    </w:p>
    <w:p w14:paraId="252A2582" w14:textId="7A0CC1C0" w:rsidR="00351B9B" w:rsidRPr="0067381E" w:rsidRDefault="004C5F33" w:rsidP="00351B9B">
      <w:pPr>
        <w:spacing w:before="2880" w:after="120"/>
        <w:ind w:left="3969"/>
        <w:jc w:val="both"/>
        <w:rPr>
          <w:rFonts w:ascii="Arial" w:hAnsi="Arial" w:cs="Arial"/>
          <w:i/>
          <w:iCs/>
        </w:rPr>
      </w:pPr>
      <w:r w:rsidRPr="0067381E">
        <w:rPr>
          <w:rFonts w:ascii="Arial" w:hAnsi="Arial"/>
          <w:i/>
        </w:rPr>
        <w:t>Version</w:t>
      </w:r>
      <w:r w:rsidR="00351B9B" w:rsidRPr="0067381E">
        <w:rPr>
          <w:rFonts w:ascii="Arial" w:hAnsi="Arial"/>
          <w:i/>
        </w:rPr>
        <w:t>: March 2022</w:t>
      </w:r>
    </w:p>
    <w:p w14:paraId="5CEDB342" w14:textId="3A88F4C0" w:rsidR="00351B9B" w:rsidRPr="0067381E" w:rsidRDefault="00351B9B" w:rsidP="00351B9B">
      <w:pPr>
        <w:spacing w:before="120" w:after="120"/>
        <w:ind w:left="3969"/>
        <w:rPr>
          <w:rFonts w:ascii="Arial" w:hAnsi="Arial" w:cs="Arial"/>
          <w:i/>
          <w:iCs/>
          <w:sz w:val="18"/>
          <w:szCs w:val="18"/>
        </w:rPr>
      </w:pPr>
      <w:r w:rsidRPr="0067381E">
        <w:rPr>
          <w:rFonts w:ascii="Arial" w:hAnsi="Arial"/>
          <w:i/>
          <w:sz w:val="18"/>
        </w:rPr>
        <w:t xml:space="preserve">Created </w:t>
      </w:r>
      <w:r w:rsidR="00EB061A" w:rsidRPr="0067381E">
        <w:rPr>
          <w:rFonts w:ascii="Arial" w:hAnsi="Arial"/>
          <w:i/>
          <w:sz w:val="18"/>
        </w:rPr>
        <w:t>by the NRW Universities Data Protection Officers project group</w:t>
      </w:r>
    </w:p>
    <w:p w14:paraId="2602CC4F" w14:textId="77777777" w:rsidR="00351B9B" w:rsidRPr="0067381E" w:rsidRDefault="00351B9B" w:rsidP="00351B9B">
      <w:pPr>
        <w:spacing w:before="120" w:after="120"/>
        <w:ind w:left="3969"/>
        <w:rPr>
          <w:rFonts w:ascii="Arial" w:hAnsi="Arial" w:cs="Arial"/>
          <w:i/>
          <w:iCs/>
          <w:sz w:val="18"/>
          <w:szCs w:val="18"/>
        </w:rPr>
      </w:pPr>
      <w:r w:rsidRPr="0067381E">
        <w:rPr>
          <w:rFonts w:ascii="Arial" w:hAnsi="Arial"/>
          <w:i/>
          <w:sz w:val="18"/>
        </w:rPr>
        <w:t xml:space="preserve">Dr </w:t>
      </w:r>
      <w:proofErr w:type="spellStart"/>
      <w:r w:rsidRPr="0067381E">
        <w:rPr>
          <w:rFonts w:ascii="Arial" w:hAnsi="Arial"/>
          <w:i/>
          <w:sz w:val="18"/>
        </w:rPr>
        <w:t>Thilo</w:t>
      </w:r>
      <w:proofErr w:type="spellEnd"/>
      <w:r w:rsidRPr="0067381E">
        <w:rPr>
          <w:rFonts w:ascii="Arial" w:hAnsi="Arial"/>
          <w:i/>
          <w:sz w:val="18"/>
        </w:rPr>
        <w:t xml:space="preserve"> </w:t>
      </w:r>
      <w:proofErr w:type="spellStart"/>
      <w:r w:rsidRPr="0067381E">
        <w:rPr>
          <w:rFonts w:ascii="Arial" w:hAnsi="Arial"/>
          <w:i/>
          <w:sz w:val="18"/>
        </w:rPr>
        <w:t>Groll</w:t>
      </w:r>
      <w:proofErr w:type="spellEnd"/>
      <w:r w:rsidRPr="0067381E">
        <w:rPr>
          <w:rFonts w:ascii="Arial" w:hAnsi="Arial"/>
          <w:i/>
          <w:sz w:val="18"/>
        </w:rPr>
        <w:t xml:space="preserve">, LL.M/ Dortmund University of Applied Sciences and Arts, </w:t>
      </w:r>
      <w:hyperlink r:id="rId12" w:history="1">
        <w:r w:rsidRPr="0067381E">
          <w:rPr>
            <w:rFonts w:ascii="Arial" w:hAnsi="Arial"/>
            <w:i/>
            <w:sz w:val="18"/>
          </w:rPr>
          <w:t>datenschutz@fh-dortmund.de</w:t>
        </w:r>
      </w:hyperlink>
    </w:p>
    <w:p w14:paraId="5464CAAA" w14:textId="77777777" w:rsidR="00351B9B" w:rsidRPr="00A50DCC" w:rsidRDefault="00351B9B" w:rsidP="00351B9B">
      <w:pPr>
        <w:spacing w:before="120" w:after="120"/>
        <w:ind w:left="3969"/>
        <w:rPr>
          <w:rFonts w:ascii="Arial" w:hAnsi="Arial" w:cs="Arial"/>
          <w:i/>
          <w:iCs/>
          <w:sz w:val="18"/>
          <w:szCs w:val="18"/>
          <w:lang w:val="de-DE"/>
        </w:rPr>
      </w:pPr>
      <w:r w:rsidRPr="00A50DCC">
        <w:rPr>
          <w:rFonts w:ascii="Arial" w:hAnsi="Arial"/>
          <w:i/>
          <w:sz w:val="18"/>
          <w:lang w:val="de-DE"/>
        </w:rPr>
        <w:t>Dr Ursula Hilgers/ Heinrich Heine University Düsseldorf, datenschutz@hhu.de</w:t>
      </w:r>
    </w:p>
    <w:p w14:paraId="39BFBF0A" w14:textId="77777777" w:rsidR="00351B9B" w:rsidRPr="0067381E" w:rsidRDefault="00351B9B" w:rsidP="00351B9B">
      <w:pPr>
        <w:spacing w:before="120" w:after="120"/>
        <w:ind w:left="3969"/>
        <w:rPr>
          <w:rFonts w:ascii="Arial" w:hAnsi="Arial" w:cs="Arial"/>
          <w:i/>
          <w:iCs/>
          <w:sz w:val="18"/>
          <w:szCs w:val="18"/>
        </w:rPr>
      </w:pPr>
      <w:r w:rsidRPr="0067381E">
        <w:rPr>
          <w:rFonts w:ascii="Arial" w:hAnsi="Arial"/>
          <w:i/>
          <w:sz w:val="18"/>
        </w:rPr>
        <w:t>Christian Schumann/ University of Siegen, datenschutzbeauftragter@uni-siegen.de</w:t>
      </w:r>
    </w:p>
    <w:p w14:paraId="0C10AFF6" w14:textId="77777777" w:rsidR="00351B9B" w:rsidRPr="0067381E" w:rsidRDefault="00351B9B" w:rsidP="00351B9B">
      <w:pPr>
        <w:spacing w:before="120" w:after="120"/>
        <w:ind w:left="3969"/>
        <w:rPr>
          <w:rFonts w:ascii="Arial" w:hAnsi="Arial" w:cs="Arial"/>
          <w:i/>
          <w:iCs/>
          <w:sz w:val="18"/>
          <w:szCs w:val="18"/>
        </w:rPr>
      </w:pPr>
      <w:r w:rsidRPr="0067381E">
        <w:rPr>
          <w:rFonts w:ascii="Arial" w:hAnsi="Arial"/>
          <w:i/>
          <w:sz w:val="18"/>
        </w:rPr>
        <w:t xml:space="preserve">Sabine Sonneborn/ Ruhr University Bochum, </w:t>
      </w:r>
      <w:hyperlink r:id="rId13" w:history="1">
        <w:r w:rsidRPr="0067381E">
          <w:rPr>
            <w:rFonts w:ascii="Arial" w:hAnsi="Arial"/>
            <w:i/>
            <w:sz w:val="18"/>
          </w:rPr>
          <w:t>dsb@rub.de</w:t>
        </w:r>
      </w:hyperlink>
    </w:p>
    <w:p w14:paraId="773B3539" w14:textId="77777777" w:rsidR="00351B9B" w:rsidRPr="0067381E" w:rsidRDefault="00351B9B" w:rsidP="00351B9B">
      <w:pPr>
        <w:spacing w:before="120" w:after="120"/>
        <w:ind w:left="3969"/>
        <w:rPr>
          <w:rFonts w:ascii="Arial" w:hAnsi="Arial" w:cs="Arial"/>
          <w:i/>
          <w:iCs/>
          <w:sz w:val="18"/>
          <w:szCs w:val="18"/>
        </w:rPr>
      </w:pPr>
      <w:r w:rsidRPr="0067381E">
        <w:rPr>
          <w:rFonts w:ascii="Arial" w:hAnsi="Arial"/>
          <w:i/>
          <w:sz w:val="18"/>
        </w:rPr>
        <w:t xml:space="preserve">Dr Britta Weber/ University of Health Sciences, Bochum, </w:t>
      </w:r>
      <w:hyperlink r:id="rId14" w:history="1">
        <w:r w:rsidRPr="0067381E">
          <w:rPr>
            <w:rFonts w:ascii="Arial" w:hAnsi="Arial"/>
            <w:i/>
            <w:sz w:val="18"/>
          </w:rPr>
          <w:t>dsb@hs-gesundheit</w:t>
        </w:r>
      </w:hyperlink>
      <w:r w:rsidRPr="0067381E">
        <w:rPr>
          <w:rFonts w:ascii="Arial" w:hAnsi="Arial"/>
          <w:i/>
          <w:sz w:val="18"/>
        </w:rPr>
        <w:t>.de</w:t>
      </w:r>
    </w:p>
    <w:p w14:paraId="3575C923" w14:textId="77777777" w:rsidR="00351B9B" w:rsidRPr="0067381E" w:rsidRDefault="00351B9B" w:rsidP="00351B9B">
      <w:pPr>
        <w:spacing w:before="120" w:after="120"/>
        <w:ind w:left="3969"/>
        <w:rPr>
          <w:rFonts w:ascii="Arial" w:hAnsi="Arial" w:cs="Arial"/>
          <w:i/>
          <w:iCs/>
          <w:sz w:val="18"/>
          <w:szCs w:val="18"/>
        </w:rPr>
      </w:pPr>
      <w:r w:rsidRPr="0067381E">
        <w:rPr>
          <w:rFonts w:ascii="Arial" w:hAnsi="Arial"/>
          <w:i/>
          <w:sz w:val="18"/>
        </w:rPr>
        <w:t>Dr Eva-Maria Wicker, LL.M/ Paderborn University, datenschutz@upb.de</w:t>
      </w:r>
    </w:p>
    <w:p w14:paraId="02B22041" w14:textId="77777777" w:rsidR="00351B9B" w:rsidRPr="0067381E" w:rsidRDefault="00351B9B" w:rsidP="00351B9B">
      <w:pPr>
        <w:ind w:left="360"/>
      </w:pPr>
    </w:p>
    <w:sectPr w:rsidR="00351B9B" w:rsidRPr="0067381E" w:rsidSect="00051167">
      <w:headerReference w:type="default" r:id="rId15"/>
      <w:footerReference w:type="default" r:id="rId16"/>
      <w:pgSz w:w="11906" w:h="16838"/>
      <w:pgMar w:top="2191"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3D2E" w14:textId="77777777" w:rsidR="00F53ED4" w:rsidRDefault="00F53ED4">
      <w:pPr>
        <w:spacing w:after="0" w:line="240" w:lineRule="auto"/>
      </w:pPr>
      <w:r>
        <w:separator/>
      </w:r>
    </w:p>
  </w:endnote>
  <w:endnote w:type="continuationSeparator" w:id="0">
    <w:p w14:paraId="0C74AD45" w14:textId="77777777" w:rsidR="00F53ED4" w:rsidRDefault="00F5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78378"/>
      <w:docPartObj>
        <w:docPartGallery w:val="Page Numbers (Bottom of Page)"/>
        <w:docPartUnique/>
      </w:docPartObj>
    </w:sdtPr>
    <w:sdtEndPr/>
    <w:sdtContent>
      <w:sdt>
        <w:sdtPr>
          <w:id w:val="-1769616900"/>
          <w:docPartObj>
            <w:docPartGallery w:val="Page Numbers (Top of Page)"/>
            <w:docPartUnique/>
          </w:docPartObj>
        </w:sdtPr>
        <w:sdtEndPr/>
        <w:sdtContent>
          <w:p w14:paraId="71B4B30F" w14:textId="64877576" w:rsidR="007F0ACE" w:rsidRDefault="00FA577F" w:rsidP="00051167">
            <w:pPr>
              <w:pStyle w:val="Fuzeile"/>
              <w:jc w:val="right"/>
            </w:pPr>
            <w:r>
              <w:t xml:space="preserve">Page </w:t>
            </w:r>
            <w:r>
              <w:rPr>
                <w:b/>
                <w:sz w:val="24"/>
              </w:rPr>
              <w:fldChar w:fldCharType="begin"/>
            </w:r>
            <w:r>
              <w:rPr>
                <w:b/>
              </w:rPr>
              <w:instrText>PAGE</w:instrText>
            </w:r>
            <w:r>
              <w:rPr>
                <w:b/>
                <w:sz w:val="24"/>
              </w:rPr>
              <w:fldChar w:fldCharType="separate"/>
            </w:r>
            <w:r w:rsidR="00BE5C12">
              <w:rPr>
                <w:b/>
                <w:noProof/>
              </w:rPr>
              <w:t>5</w:t>
            </w:r>
            <w:r>
              <w:rPr>
                <w:b/>
                <w:sz w:val="24"/>
              </w:rPr>
              <w:fldChar w:fldCharType="end"/>
            </w:r>
            <w:r>
              <w:t xml:space="preserve"> of </w:t>
            </w:r>
            <w:r>
              <w:rPr>
                <w:b/>
                <w:sz w:val="24"/>
              </w:rPr>
              <w:fldChar w:fldCharType="begin"/>
            </w:r>
            <w:r>
              <w:rPr>
                <w:b/>
              </w:rPr>
              <w:instrText>NUMPAGES</w:instrText>
            </w:r>
            <w:r>
              <w:rPr>
                <w:b/>
                <w:sz w:val="24"/>
              </w:rPr>
              <w:fldChar w:fldCharType="separate"/>
            </w:r>
            <w:r w:rsidR="00BE5C12">
              <w:rPr>
                <w:b/>
                <w:noProof/>
              </w:rPr>
              <w:t>5</w:t>
            </w:r>
            <w:r>
              <w:rPr>
                <w:b/>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3B302" w14:textId="77777777" w:rsidR="00F53ED4" w:rsidRDefault="00F53ED4">
      <w:pPr>
        <w:spacing w:after="0" w:line="240" w:lineRule="auto"/>
      </w:pPr>
      <w:r>
        <w:separator/>
      </w:r>
    </w:p>
  </w:footnote>
  <w:footnote w:type="continuationSeparator" w:id="0">
    <w:p w14:paraId="3749A91D" w14:textId="77777777" w:rsidR="00F53ED4" w:rsidRDefault="00F5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98DC" w14:textId="28BCA450" w:rsidR="007F0ACE" w:rsidRDefault="00351B9B" w:rsidP="00051167">
    <w:pPr>
      <w:pStyle w:val="Fuzeile"/>
      <w:jc w:val="center"/>
    </w:pPr>
    <w:r>
      <w:rPr>
        <w:i/>
        <w:noProof/>
        <w:sz w:val="18"/>
        <w:lang w:val="de-DE" w:eastAsia="de-DE"/>
      </w:rPr>
      <mc:AlternateContent>
        <mc:Choice Requires="wps">
          <w:drawing>
            <wp:anchor distT="0" distB="0" distL="114300" distR="114300" simplePos="0" relativeHeight="251659264" behindDoc="0" locked="0" layoutInCell="1" allowOverlap="1" wp14:anchorId="5E02B0F2" wp14:editId="284B1BD7">
              <wp:simplePos x="0" y="0"/>
              <wp:positionH relativeFrom="column">
                <wp:posOffset>5419725</wp:posOffset>
              </wp:positionH>
              <wp:positionV relativeFrom="paragraph">
                <wp:posOffset>-635</wp:posOffset>
              </wp:positionV>
              <wp:extent cx="998969" cy="364703"/>
              <wp:effectExtent l="0" t="0" r="0" b="0"/>
              <wp:wrapNone/>
              <wp:docPr id="6" name="Rechteck 6"/>
              <wp:cNvGraphicFramePr/>
              <a:graphic xmlns:a="http://schemas.openxmlformats.org/drawingml/2006/main">
                <a:graphicData uri="http://schemas.microsoft.com/office/word/2010/wordprocessingShape">
                  <wps:wsp>
                    <wps:cNvSpPr/>
                    <wps:spPr>
                      <a:xfrm>
                        <a:off x="0" y="0"/>
                        <a:ext cx="998969" cy="3647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7DE78" w14:textId="77777777" w:rsidR="00351B9B" w:rsidRDefault="00351B9B" w:rsidP="00351B9B">
                          <w:pPr>
                            <w:jc w:val="center"/>
                          </w:pPr>
                          <w:r>
                            <w:rPr>
                              <w:noProof/>
                              <w:lang w:val="de-DE" w:eastAsia="de-DE"/>
                            </w:rPr>
                            <w:drawing>
                              <wp:inline distT="0" distB="0" distL="0" distR="0" wp14:anchorId="46E159A3" wp14:editId="4E388F17">
                                <wp:extent cx="750570" cy="259080"/>
                                <wp:effectExtent l="0" t="0" r="0" b="762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259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B0F2" id="Rechteck 6" o:spid="_x0000_s1026" style="position:absolute;left:0;text-align:left;margin-left:426.75pt;margin-top:-.05pt;width:78.6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" filled="f" stroked="f" strokeweight="2pt">
              <v:textbox>
                <w:txbxContent>
                  <w:p w14:paraId="6477DE78" w14:textId="77777777" w:rsidR="00351B9B" w:rsidRDefault="00351B9B" w:rsidP="00351B9B">
                    <w:pPr>
                      <w:jc w:val="center"/>
                    </w:pPr>
                    <w:r>
                      <w:rPr>
                        <w:noProof/>
                        <w:lang w:val="de-DE" w:eastAsia="de-DE"/>
                      </w:rPr>
                      <w:drawing>
                        <wp:inline distT="0" distB="0" distL="0" distR="0" wp14:anchorId="46E159A3" wp14:editId="4E388F17">
                          <wp:extent cx="750570" cy="259080"/>
                          <wp:effectExtent l="0" t="0" r="0" b="762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259080"/>
                                  </a:xfrm>
                                  <a:prstGeom prst="rect">
                                    <a:avLst/>
                                  </a:prstGeom>
                                  <a:noFill/>
                                  <a:ln>
                                    <a:noFill/>
                                  </a:ln>
                                </pic:spPr>
                              </pic:pic>
                            </a:graphicData>
                          </a:graphic>
                        </wp:inline>
                      </w:drawing>
                    </w:r>
                  </w:p>
                </w:txbxContent>
              </v:textbox>
            </v:rect>
          </w:pict>
        </mc:Fallback>
      </mc:AlternateContent>
    </w:r>
    <w:r>
      <w:rPr>
        <w:i/>
        <w:sz w:val="20"/>
      </w:rPr>
      <w:t>Template agreement: Joint controllership Article 26 GDPR</w:t>
    </w:r>
    <w:r>
      <w:rPr>
        <w:i/>
        <w:sz w:val="18"/>
      </w:rPr>
      <w:t xml:space="preserve"> </w:t>
    </w:r>
    <w:r>
      <w:rPr>
        <w:i/>
        <w:sz w:val="18"/>
      </w:rPr>
      <w:br/>
    </w:r>
    <w:r w:rsidR="00712BA4" w:rsidRPr="00712BA4">
      <w:rPr>
        <w:i/>
        <w:sz w:val="18"/>
      </w:rPr>
      <w:t>NRW Universities Data Protection Officers 2021 project group</w:t>
    </w:r>
    <w:r>
      <w:rPr>
        <w:i/>
        <w:sz w:val="18"/>
      </w:rPr>
      <w:t xml:space="preserve"> </w:t>
    </w:r>
    <w:r>
      <w:rPr>
        <w:i/>
        <w:sz w:val="18"/>
      </w:rPr>
      <w:br/>
      <w:t xml:space="preserve">on the basis of the NRW project group “EU GDPR Data Protection Management Systems” 2018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050"/>
    <w:multiLevelType w:val="hybridMultilevel"/>
    <w:tmpl w:val="739CBAF4"/>
    <w:lvl w:ilvl="0" w:tplc="AF724568">
      <w:start w:val="1"/>
      <w:numFmt w:val="decimal"/>
      <w:lvlText w:val="(%1)"/>
      <w:lvlJc w:val="left"/>
      <w:pPr>
        <w:ind w:left="720" w:hanging="360"/>
      </w:pPr>
      <w:rPr>
        <w:rFonts w:hint="default"/>
      </w:rPr>
    </w:lvl>
    <w:lvl w:ilvl="1" w:tplc="25EE9D38">
      <w:start w:val="1"/>
      <w:numFmt w:val="lowerLetter"/>
      <w:lvlText w:val="%2."/>
      <w:lvlJc w:val="left"/>
      <w:pPr>
        <w:ind w:left="1440" w:hanging="360"/>
      </w:pPr>
    </w:lvl>
    <w:lvl w:ilvl="2" w:tplc="0B5E8D54">
      <w:start w:val="1"/>
      <w:numFmt w:val="lowerRoman"/>
      <w:lvlText w:val="%3."/>
      <w:lvlJc w:val="right"/>
      <w:pPr>
        <w:ind w:left="2160" w:hanging="180"/>
      </w:pPr>
    </w:lvl>
    <w:lvl w:ilvl="3" w:tplc="60A640F2">
      <w:start w:val="1"/>
      <w:numFmt w:val="decimal"/>
      <w:lvlText w:val="%4."/>
      <w:lvlJc w:val="left"/>
      <w:pPr>
        <w:ind w:left="2880" w:hanging="360"/>
      </w:pPr>
    </w:lvl>
    <w:lvl w:ilvl="4" w:tplc="EB00019E">
      <w:start w:val="1"/>
      <w:numFmt w:val="lowerLetter"/>
      <w:lvlText w:val="%5."/>
      <w:lvlJc w:val="left"/>
      <w:pPr>
        <w:ind w:left="3600" w:hanging="360"/>
      </w:pPr>
    </w:lvl>
    <w:lvl w:ilvl="5" w:tplc="87EC030A">
      <w:start w:val="1"/>
      <w:numFmt w:val="lowerRoman"/>
      <w:lvlText w:val="%6."/>
      <w:lvlJc w:val="right"/>
      <w:pPr>
        <w:ind w:left="4320" w:hanging="180"/>
      </w:pPr>
    </w:lvl>
    <w:lvl w:ilvl="6" w:tplc="0AD624E4">
      <w:start w:val="1"/>
      <w:numFmt w:val="decimal"/>
      <w:lvlText w:val="%7."/>
      <w:lvlJc w:val="left"/>
      <w:pPr>
        <w:ind w:left="5040" w:hanging="360"/>
      </w:pPr>
    </w:lvl>
    <w:lvl w:ilvl="7" w:tplc="99329776">
      <w:start w:val="1"/>
      <w:numFmt w:val="lowerLetter"/>
      <w:lvlText w:val="%8."/>
      <w:lvlJc w:val="left"/>
      <w:pPr>
        <w:ind w:left="5760" w:hanging="360"/>
      </w:pPr>
    </w:lvl>
    <w:lvl w:ilvl="8" w:tplc="FCACEBA8">
      <w:start w:val="1"/>
      <w:numFmt w:val="lowerRoman"/>
      <w:lvlText w:val="%9."/>
      <w:lvlJc w:val="right"/>
      <w:pPr>
        <w:ind w:left="6480" w:hanging="180"/>
      </w:pPr>
    </w:lvl>
  </w:abstractNum>
  <w:abstractNum w:abstractNumId="1" w15:restartNumberingAfterBreak="0">
    <w:nsid w:val="0C9F5AF9"/>
    <w:multiLevelType w:val="hybridMultilevel"/>
    <w:tmpl w:val="9FD2A372"/>
    <w:lvl w:ilvl="0" w:tplc="E9A288D6">
      <w:start w:val="1"/>
      <w:numFmt w:val="bullet"/>
      <w:lvlText w:val=""/>
      <w:lvlJc w:val="left"/>
      <w:pPr>
        <w:ind w:left="1800" w:hanging="360"/>
      </w:pPr>
      <w:rPr>
        <w:rFonts w:ascii="Symbol" w:hAnsi="Symbol" w:hint="default"/>
      </w:rPr>
    </w:lvl>
    <w:lvl w:ilvl="1" w:tplc="FD6A7396">
      <w:start w:val="1"/>
      <w:numFmt w:val="bullet"/>
      <w:lvlText w:val="o"/>
      <w:lvlJc w:val="left"/>
      <w:pPr>
        <w:ind w:left="2520" w:hanging="360"/>
      </w:pPr>
      <w:rPr>
        <w:rFonts w:ascii="Courier New" w:hAnsi="Courier New" w:cs="Courier New" w:hint="default"/>
      </w:rPr>
    </w:lvl>
    <w:lvl w:ilvl="2" w:tplc="E254367C">
      <w:start w:val="1"/>
      <w:numFmt w:val="bullet"/>
      <w:lvlText w:val=""/>
      <w:lvlJc w:val="left"/>
      <w:pPr>
        <w:ind w:left="3240" w:hanging="360"/>
      </w:pPr>
      <w:rPr>
        <w:rFonts w:ascii="Wingdings" w:hAnsi="Wingdings" w:hint="default"/>
      </w:rPr>
    </w:lvl>
    <w:lvl w:ilvl="3" w:tplc="A412F486">
      <w:start w:val="1"/>
      <w:numFmt w:val="bullet"/>
      <w:lvlText w:val=""/>
      <w:lvlJc w:val="left"/>
      <w:pPr>
        <w:ind w:left="3960" w:hanging="360"/>
      </w:pPr>
      <w:rPr>
        <w:rFonts w:ascii="Symbol" w:hAnsi="Symbol" w:hint="default"/>
      </w:rPr>
    </w:lvl>
    <w:lvl w:ilvl="4" w:tplc="5EBAA10A">
      <w:start w:val="1"/>
      <w:numFmt w:val="bullet"/>
      <w:lvlText w:val="o"/>
      <w:lvlJc w:val="left"/>
      <w:pPr>
        <w:ind w:left="4680" w:hanging="360"/>
      </w:pPr>
      <w:rPr>
        <w:rFonts w:ascii="Courier New" w:hAnsi="Courier New" w:cs="Courier New" w:hint="default"/>
      </w:rPr>
    </w:lvl>
    <w:lvl w:ilvl="5" w:tplc="9626A622">
      <w:start w:val="1"/>
      <w:numFmt w:val="bullet"/>
      <w:lvlText w:val=""/>
      <w:lvlJc w:val="left"/>
      <w:pPr>
        <w:ind w:left="5400" w:hanging="360"/>
      </w:pPr>
      <w:rPr>
        <w:rFonts w:ascii="Wingdings" w:hAnsi="Wingdings" w:hint="default"/>
      </w:rPr>
    </w:lvl>
    <w:lvl w:ilvl="6" w:tplc="D6306B16">
      <w:start w:val="1"/>
      <w:numFmt w:val="bullet"/>
      <w:lvlText w:val=""/>
      <w:lvlJc w:val="left"/>
      <w:pPr>
        <w:ind w:left="6120" w:hanging="360"/>
      </w:pPr>
      <w:rPr>
        <w:rFonts w:ascii="Symbol" w:hAnsi="Symbol" w:hint="default"/>
      </w:rPr>
    </w:lvl>
    <w:lvl w:ilvl="7" w:tplc="8CAAB7CA">
      <w:start w:val="1"/>
      <w:numFmt w:val="bullet"/>
      <w:lvlText w:val="o"/>
      <w:lvlJc w:val="left"/>
      <w:pPr>
        <w:ind w:left="6840" w:hanging="360"/>
      </w:pPr>
      <w:rPr>
        <w:rFonts w:ascii="Courier New" w:hAnsi="Courier New" w:cs="Courier New" w:hint="default"/>
      </w:rPr>
    </w:lvl>
    <w:lvl w:ilvl="8" w:tplc="431A9856">
      <w:start w:val="1"/>
      <w:numFmt w:val="bullet"/>
      <w:lvlText w:val=""/>
      <w:lvlJc w:val="left"/>
      <w:pPr>
        <w:ind w:left="7560" w:hanging="360"/>
      </w:pPr>
      <w:rPr>
        <w:rFonts w:ascii="Wingdings" w:hAnsi="Wingdings" w:hint="default"/>
      </w:rPr>
    </w:lvl>
  </w:abstractNum>
  <w:abstractNum w:abstractNumId="2" w15:restartNumberingAfterBreak="0">
    <w:nsid w:val="0D3311BA"/>
    <w:multiLevelType w:val="hybridMultilevel"/>
    <w:tmpl w:val="83E8022C"/>
    <w:lvl w:ilvl="0" w:tplc="C2DCE8F0">
      <w:start w:val="1"/>
      <w:numFmt w:val="decimal"/>
      <w:lvlText w:val="(%1)"/>
      <w:lvlJc w:val="left"/>
      <w:pPr>
        <w:ind w:left="720" w:hanging="360"/>
      </w:pPr>
      <w:rPr>
        <w:rFonts w:hint="default"/>
      </w:rPr>
    </w:lvl>
    <w:lvl w:ilvl="1" w:tplc="04580B82">
      <w:start w:val="1"/>
      <w:numFmt w:val="lowerLetter"/>
      <w:lvlText w:val="%2."/>
      <w:lvlJc w:val="left"/>
      <w:pPr>
        <w:ind w:left="1440" w:hanging="360"/>
      </w:pPr>
    </w:lvl>
    <w:lvl w:ilvl="2" w:tplc="EDC0921A">
      <w:start w:val="1"/>
      <w:numFmt w:val="lowerRoman"/>
      <w:lvlText w:val="%3."/>
      <w:lvlJc w:val="right"/>
      <w:pPr>
        <w:ind w:left="2160" w:hanging="180"/>
      </w:pPr>
    </w:lvl>
    <w:lvl w:ilvl="3" w:tplc="844834C4">
      <w:start w:val="1"/>
      <w:numFmt w:val="decimal"/>
      <w:lvlText w:val="%4."/>
      <w:lvlJc w:val="left"/>
      <w:pPr>
        <w:ind w:left="2880" w:hanging="360"/>
      </w:pPr>
    </w:lvl>
    <w:lvl w:ilvl="4" w:tplc="C570EE48">
      <w:start w:val="1"/>
      <w:numFmt w:val="lowerLetter"/>
      <w:lvlText w:val="%5."/>
      <w:lvlJc w:val="left"/>
      <w:pPr>
        <w:ind w:left="3600" w:hanging="360"/>
      </w:pPr>
    </w:lvl>
    <w:lvl w:ilvl="5" w:tplc="F5D0D248">
      <w:start w:val="1"/>
      <w:numFmt w:val="lowerRoman"/>
      <w:lvlText w:val="%6."/>
      <w:lvlJc w:val="right"/>
      <w:pPr>
        <w:ind w:left="4320" w:hanging="180"/>
      </w:pPr>
    </w:lvl>
    <w:lvl w:ilvl="6" w:tplc="BF604396">
      <w:start w:val="1"/>
      <w:numFmt w:val="decimal"/>
      <w:lvlText w:val="%7."/>
      <w:lvlJc w:val="left"/>
      <w:pPr>
        <w:ind w:left="5040" w:hanging="360"/>
      </w:pPr>
    </w:lvl>
    <w:lvl w:ilvl="7" w:tplc="22EAE628">
      <w:start w:val="1"/>
      <w:numFmt w:val="lowerLetter"/>
      <w:lvlText w:val="%8."/>
      <w:lvlJc w:val="left"/>
      <w:pPr>
        <w:ind w:left="5760" w:hanging="360"/>
      </w:pPr>
    </w:lvl>
    <w:lvl w:ilvl="8" w:tplc="4930087E">
      <w:start w:val="1"/>
      <w:numFmt w:val="lowerRoman"/>
      <w:lvlText w:val="%9."/>
      <w:lvlJc w:val="right"/>
      <w:pPr>
        <w:ind w:left="6480" w:hanging="180"/>
      </w:pPr>
    </w:lvl>
  </w:abstractNum>
  <w:abstractNum w:abstractNumId="3" w15:restartNumberingAfterBreak="0">
    <w:nsid w:val="0D7E5B7B"/>
    <w:multiLevelType w:val="hybridMultilevel"/>
    <w:tmpl w:val="B1F8E6E6"/>
    <w:lvl w:ilvl="0" w:tplc="CCEE710C">
      <w:start w:val="1"/>
      <w:numFmt w:val="decimal"/>
      <w:lvlText w:val="(%1)"/>
      <w:lvlJc w:val="left"/>
      <w:pPr>
        <w:ind w:left="720" w:hanging="360"/>
      </w:pPr>
      <w:rPr>
        <w:rFonts w:asciiTheme="minorHAnsi" w:eastAsiaTheme="minorHAnsi" w:hAnsiTheme="minorHAnsi" w:cstheme="minorBidi"/>
      </w:rPr>
    </w:lvl>
    <w:lvl w:ilvl="1" w:tplc="3E3E510E">
      <w:start w:val="1"/>
      <w:numFmt w:val="lowerLetter"/>
      <w:lvlText w:val="%2."/>
      <w:lvlJc w:val="left"/>
      <w:pPr>
        <w:ind w:left="1440" w:hanging="360"/>
      </w:pPr>
    </w:lvl>
    <w:lvl w:ilvl="2" w:tplc="20303230">
      <w:start w:val="1"/>
      <w:numFmt w:val="lowerRoman"/>
      <w:lvlText w:val="%3."/>
      <w:lvlJc w:val="right"/>
      <w:pPr>
        <w:ind w:left="2160" w:hanging="180"/>
      </w:pPr>
    </w:lvl>
    <w:lvl w:ilvl="3" w:tplc="A7A87A0E">
      <w:start w:val="1"/>
      <w:numFmt w:val="decimal"/>
      <w:lvlText w:val="%4."/>
      <w:lvlJc w:val="left"/>
      <w:pPr>
        <w:ind w:left="2880" w:hanging="360"/>
      </w:pPr>
    </w:lvl>
    <w:lvl w:ilvl="4" w:tplc="EF3A16D8">
      <w:start w:val="1"/>
      <w:numFmt w:val="lowerLetter"/>
      <w:lvlText w:val="%5."/>
      <w:lvlJc w:val="left"/>
      <w:pPr>
        <w:ind w:left="3600" w:hanging="360"/>
      </w:pPr>
    </w:lvl>
    <w:lvl w:ilvl="5" w:tplc="B4023B8E">
      <w:start w:val="1"/>
      <w:numFmt w:val="lowerRoman"/>
      <w:lvlText w:val="%6."/>
      <w:lvlJc w:val="right"/>
      <w:pPr>
        <w:ind w:left="4320" w:hanging="180"/>
      </w:pPr>
    </w:lvl>
    <w:lvl w:ilvl="6" w:tplc="35544222">
      <w:start w:val="1"/>
      <w:numFmt w:val="decimal"/>
      <w:lvlText w:val="%7."/>
      <w:lvlJc w:val="left"/>
      <w:pPr>
        <w:ind w:left="5040" w:hanging="360"/>
      </w:pPr>
    </w:lvl>
    <w:lvl w:ilvl="7" w:tplc="65607F6C">
      <w:start w:val="1"/>
      <w:numFmt w:val="lowerLetter"/>
      <w:lvlText w:val="%8."/>
      <w:lvlJc w:val="left"/>
      <w:pPr>
        <w:ind w:left="5760" w:hanging="360"/>
      </w:pPr>
    </w:lvl>
    <w:lvl w:ilvl="8" w:tplc="C3DA2104">
      <w:start w:val="1"/>
      <w:numFmt w:val="lowerRoman"/>
      <w:lvlText w:val="%9."/>
      <w:lvlJc w:val="right"/>
      <w:pPr>
        <w:ind w:left="6480" w:hanging="180"/>
      </w:pPr>
    </w:lvl>
  </w:abstractNum>
  <w:abstractNum w:abstractNumId="4" w15:restartNumberingAfterBreak="0">
    <w:nsid w:val="0FEE6019"/>
    <w:multiLevelType w:val="hybridMultilevel"/>
    <w:tmpl w:val="BF98BAF8"/>
    <w:lvl w:ilvl="0" w:tplc="70E80D40">
      <w:start w:val="2"/>
      <w:numFmt w:val="decimal"/>
      <w:lvlText w:val="(%1)"/>
      <w:lvlJc w:val="left"/>
      <w:pPr>
        <w:ind w:left="720" w:hanging="360"/>
      </w:pPr>
      <w:rPr>
        <w:rFonts w:asciiTheme="minorHAnsi" w:eastAsiaTheme="minorHAnsi" w:hAnsiTheme="minorHAnsi" w:cstheme="minorBidi" w:hint="default"/>
      </w:rPr>
    </w:lvl>
    <w:lvl w:ilvl="1" w:tplc="A0DE1152">
      <w:start w:val="1"/>
      <w:numFmt w:val="lowerLetter"/>
      <w:lvlText w:val="%2."/>
      <w:lvlJc w:val="left"/>
      <w:pPr>
        <w:ind w:left="1440" w:hanging="360"/>
      </w:pPr>
    </w:lvl>
    <w:lvl w:ilvl="2" w:tplc="D6806F00">
      <w:start w:val="1"/>
      <w:numFmt w:val="lowerRoman"/>
      <w:lvlText w:val="%3."/>
      <w:lvlJc w:val="right"/>
      <w:pPr>
        <w:ind w:left="2160" w:hanging="180"/>
      </w:pPr>
    </w:lvl>
    <w:lvl w:ilvl="3" w:tplc="B8844C10">
      <w:start w:val="1"/>
      <w:numFmt w:val="decimal"/>
      <w:lvlText w:val="%4."/>
      <w:lvlJc w:val="left"/>
      <w:pPr>
        <w:ind w:left="2880" w:hanging="360"/>
      </w:pPr>
    </w:lvl>
    <w:lvl w:ilvl="4" w:tplc="7C6467B6">
      <w:start w:val="1"/>
      <w:numFmt w:val="lowerLetter"/>
      <w:lvlText w:val="%5."/>
      <w:lvlJc w:val="left"/>
      <w:pPr>
        <w:ind w:left="3600" w:hanging="360"/>
      </w:pPr>
    </w:lvl>
    <w:lvl w:ilvl="5" w:tplc="3A788D04">
      <w:start w:val="1"/>
      <w:numFmt w:val="lowerRoman"/>
      <w:lvlText w:val="%6."/>
      <w:lvlJc w:val="right"/>
      <w:pPr>
        <w:ind w:left="4320" w:hanging="180"/>
      </w:pPr>
    </w:lvl>
    <w:lvl w:ilvl="6" w:tplc="6902FC5C">
      <w:start w:val="1"/>
      <w:numFmt w:val="decimal"/>
      <w:lvlText w:val="%7."/>
      <w:lvlJc w:val="left"/>
      <w:pPr>
        <w:ind w:left="5040" w:hanging="360"/>
      </w:pPr>
    </w:lvl>
    <w:lvl w:ilvl="7" w:tplc="17604640">
      <w:start w:val="1"/>
      <w:numFmt w:val="lowerLetter"/>
      <w:lvlText w:val="%8."/>
      <w:lvlJc w:val="left"/>
      <w:pPr>
        <w:ind w:left="5760" w:hanging="360"/>
      </w:pPr>
    </w:lvl>
    <w:lvl w:ilvl="8" w:tplc="7298D3BE">
      <w:start w:val="1"/>
      <w:numFmt w:val="lowerRoman"/>
      <w:lvlText w:val="%9."/>
      <w:lvlJc w:val="right"/>
      <w:pPr>
        <w:ind w:left="6480" w:hanging="180"/>
      </w:pPr>
    </w:lvl>
  </w:abstractNum>
  <w:abstractNum w:abstractNumId="5" w15:restartNumberingAfterBreak="0">
    <w:nsid w:val="11395E5E"/>
    <w:multiLevelType w:val="hybridMultilevel"/>
    <w:tmpl w:val="31F4E018"/>
    <w:lvl w:ilvl="0" w:tplc="A0C04D8A">
      <w:start w:val="1"/>
      <w:numFmt w:val="lowerLetter"/>
      <w:lvlText w:val="%1)"/>
      <w:lvlJc w:val="left"/>
      <w:pPr>
        <w:ind w:left="720" w:hanging="360"/>
      </w:pPr>
      <w:rPr>
        <w:rFonts w:hint="default"/>
      </w:rPr>
    </w:lvl>
    <w:lvl w:ilvl="1" w:tplc="116E0DBE">
      <w:start w:val="1"/>
      <w:numFmt w:val="lowerLetter"/>
      <w:lvlText w:val="%2."/>
      <w:lvlJc w:val="left"/>
      <w:pPr>
        <w:ind w:left="1440" w:hanging="360"/>
      </w:pPr>
    </w:lvl>
    <w:lvl w:ilvl="2" w:tplc="80244194">
      <w:start w:val="1"/>
      <w:numFmt w:val="lowerRoman"/>
      <w:lvlText w:val="%3."/>
      <w:lvlJc w:val="right"/>
      <w:pPr>
        <w:ind w:left="2160" w:hanging="180"/>
      </w:pPr>
    </w:lvl>
    <w:lvl w:ilvl="3" w:tplc="4704D574">
      <w:start w:val="1"/>
      <w:numFmt w:val="decimal"/>
      <w:lvlText w:val="%4."/>
      <w:lvlJc w:val="left"/>
      <w:pPr>
        <w:ind w:left="2880" w:hanging="360"/>
      </w:pPr>
    </w:lvl>
    <w:lvl w:ilvl="4" w:tplc="555E7ADC">
      <w:start w:val="1"/>
      <w:numFmt w:val="lowerLetter"/>
      <w:lvlText w:val="%5."/>
      <w:lvlJc w:val="left"/>
      <w:pPr>
        <w:ind w:left="3600" w:hanging="360"/>
      </w:pPr>
    </w:lvl>
    <w:lvl w:ilvl="5" w:tplc="E424FB08">
      <w:start w:val="1"/>
      <w:numFmt w:val="lowerRoman"/>
      <w:lvlText w:val="%6."/>
      <w:lvlJc w:val="right"/>
      <w:pPr>
        <w:ind w:left="4320" w:hanging="180"/>
      </w:pPr>
    </w:lvl>
    <w:lvl w:ilvl="6" w:tplc="2E8288BA">
      <w:start w:val="1"/>
      <w:numFmt w:val="decimal"/>
      <w:lvlText w:val="%7."/>
      <w:lvlJc w:val="left"/>
      <w:pPr>
        <w:ind w:left="5040" w:hanging="360"/>
      </w:pPr>
    </w:lvl>
    <w:lvl w:ilvl="7" w:tplc="CD4C814E">
      <w:start w:val="1"/>
      <w:numFmt w:val="lowerLetter"/>
      <w:lvlText w:val="%8."/>
      <w:lvlJc w:val="left"/>
      <w:pPr>
        <w:ind w:left="5760" w:hanging="360"/>
      </w:pPr>
    </w:lvl>
    <w:lvl w:ilvl="8" w:tplc="F5BCC67C">
      <w:start w:val="1"/>
      <w:numFmt w:val="lowerRoman"/>
      <w:lvlText w:val="%9."/>
      <w:lvlJc w:val="right"/>
      <w:pPr>
        <w:ind w:left="6480" w:hanging="180"/>
      </w:pPr>
    </w:lvl>
  </w:abstractNum>
  <w:abstractNum w:abstractNumId="6" w15:restartNumberingAfterBreak="0">
    <w:nsid w:val="12F14D35"/>
    <w:multiLevelType w:val="hybridMultilevel"/>
    <w:tmpl w:val="3DA436C4"/>
    <w:lvl w:ilvl="0" w:tplc="8062B888">
      <w:start w:val="1"/>
      <w:numFmt w:val="decimal"/>
      <w:lvlText w:val="(%1)"/>
      <w:lvlJc w:val="left"/>
      <w:pPr>
        <w:ind w:left="720" w:hanging="360"/>
      </w:pPr>
      <w:rPr>
        <w:rFonts w:hint="default"/>
      </w:rPr>
    </w:lvl>
    <w:lvl w:ilvl="1" w:tplc="B8C01DB8">
      <w:start w:val="1"/>
      <w:numFmt w:val="lowerLetter"/>
      <w:lvlText w:val="%2."/>
      <w:lvlJc w:val="left"/>
      <w:pPr>
        <w:ind w:left="1440" w:hanging="360"/>
      </w:pPr>
    </w:lvl>
    <w:lvl w:ilvl="2" w:tplc="6E5630FA">
      <w:start w:val="1"/>
      <w:numFmt w:val="lowerRoman"/>
      <w:lvlText w:val="%3."/>
      <w:lvlJc w:val="right"/>
      <w:pPr>
        <w:ind w:left="2160" w:hanging="180"/>
      </w:pPr>
    </w:lvl>
    <w:lvl w:ilvl="3" w:tplc="66E4BEA2">
      <w:start w:val="1"/>
      <w:numFmt w:val="decimal"/>
      <w:lvlText w:val="%4."/>
      <w:lvlJc w:val="left"/>
      <w:pPr>
        <w:ind w:left="2880" w:hanging="360"/>
      </w:pPr>
    </w:lvl>
    <w:lvl w:ilvl="4" w:tplc="E0A23544">
      <w:start w:val="1"/>
      <w:numFmt w:val="lowerLetter"/>
      <w:lvlText w:val="%5."/>
      <w:lvlJc w:val="left"/>
      <w:pPr>
        <w:ind w:left="3600" w:hanging="360"/>
      </w:pPr>
    </w:lvl>
    <w:lvl w:ilvl="5" w:tplc="FB86CC88">
      <w:start w:val="1"/>
      <w:numFmt w:val="lowerRoman"/>
      <w:lvlText w:val="%6."/>
      <w:lvlJc w:val="right"/>
      <w:pPr>
        <w:ind w:left="4320" w:hanging="180"/>
      </w:pPr>
    </w:lvl>
    <w:lvl w:ilvl="6" w:tplc="2578C3DE">
      <w:start w:val="1"/>
      <w:numFmt w:val="decimal"/>
      <w:lvlText w:val="%7."/>
      <w:lvlJc w:val="left"/>
      <w:pPr>
        <w:ind w:left="5040" w:hanging="360"/>
      </w:pPr>
    </w:lvl>
    <w:lvl w:ilvl="7" w:tplc="8D0A549C">
      <w:start w:val="1"/>
      <w:numFmt w:val="lowerLetter"/>
      <w:lvlText w:val="%8."/>
      <w:lvlJc w:val="left"/>
      <w:pPr>
        <w:ind w:left="5760" w:hanging="360"/>
      </w:pPr>
    </w:lvl>
    <w:lvl w:ilvl="8" w:tplc="40906350">
      <w:start w:val="1"/>
      <w:numFmt w:val="lowerRoman"/>
      <w:lvlText w:val="%9."/>
      <w:lvlJc w:val="right"/>
      <w:pPr>
        <w:ind w:left="6480" w:hanging="180"/>
      </w:pPr>
    </w:lvl>
  </w:abstractNum>
  <w:abstractNum w:abstractNumId="7" w15:restartNumberingAfterBreak="0">
    <w:nsid w:val="17315ABA"/>
    <w:multiLevelType w:val="hybridMultilevel"/>
    <w:tmpl w:val="B2A8579C"/>
    <w:lvl w:ilvl="0" w:tplc="6ED6A38C">
      <w:start w:val="1"/>
      <w:numFmt w:val="decimal"/>
      <w:lvlText w:val="(%1)"/>
      <w:lvlJc w:val="left"/>
      <w:pPr>
        <w:ind w:left="720" w:hanging="360"/>
      </w:pPr>
      <w:rPr>
        <w:rFonts w:hint="default"/>
        <w:color w:val="auto"/>
      </w:rPr>
    </w:lvl>
    <w:lvl w:ilvl="1" w:tplc="E070DD06">
      <w:start w:val="1"/>
      <w:numFmt w:val="lowerLetter"/>
      <w:lvlText w:val="%2."/>
      <w:lvlJc w:val="left"/>
      <w:pPr>
        <w:ind w:left="1440" w:hanging="360"/>
      </w:pPr>
    </w:lvl>
    <w:lvl w:ilvl="2" w:tplc="DE0C2FCA">
      <w:start w:val="1"/>
      <w:numFmt w:val="lowerRoman"/>
      <w:lvlText w:val="%3."/>
      <w:lvlJc w:val="right"/>
      <w:pPr>
        <w:ind w:left="2160" w:hanging="180"/>
      </w:pPr>
    </w:lvl>
    <w:lvl w:ilvl="3" w:tplc="E56ABA20">
      <w:start w:val="1"/>
      <w:numFmt w:val="decimal"/>
      <w:lvlText w:val="%4."/>
      <w:lvlJc w:val="left"/>
      <w:pPr>
        <w:ind w:left="2880" w:hanging="360"/>
      </w:pPr>
    </w:lvl>
    <w:lvl w:ilvl="4" w:tplc="DB341D9A">
      <w:start w:val="1"/>
      <w:numFmt w:val="lowerLetter"/>
      <w:lvlText w:val="%5."/>
      <w:lvlJc w:val="left"/>
      <w:pPr>
        <w:ind w:left="3600" w:hanging="360"/>
      </w:pPr>
    </w:lvl>
    <w:lvl w:ilvl="5" w:tplc="101ECFAE">
      <w:start w:val="1"/>
      <w:numFmt w:val="lowerRoman"/>
      <w:lvlText w:val="%6."/>
      <w:lvlJc w:val="right"/>
      <w:pPr>
        <w:ind w:left="4320" w:hanging="180"/>
      </w:pPr>
    </w:lvl>
    <w:lvl w:ilvl="6" w:tplc="BBCAB8C8">
      <w:start w:val="1"/>
      <w:numFmt w:val="decimal"/>
      <w:lvlText w:val="%7."/>
      <w:lvlJc w:val="left"/>
      <w:pPr>
        <w:ind w:left="5040" w:hanging="360"/>
      </w:pPr>
    </w:lvl>
    <w:lvl w:ilvl="7" w:tplc="4B009D94">
      <w:start w:val="1"/>
      <w:numFmt w:val="lowerLetter"/>
      <w:lvlText w:val="%8."/>
      <w:lvlJc w:val="left"/>
      <w:pPr>
        <w:ind w:left="5760" w:hanging="360"/>
      </w:pPr>
    </w:lvl>
    <w:lvl w:ilvl="8" w:tplc="9D7068B6">
      <w:start w:val="1"/>
      <w:numFmt w:val="lowerRoman"/>
      <w:lvlText w:val="%9."/>
      <w:lvlJc w:val="right"/>
      <w:pPr>
        <w:ind w:left="6480" w:hanging="180"/>
      </w:pPr>
    </w:lvl>
  </w:abstractNum>
  <w:abstractNum w:abstractNumId="8" w15:restartNumberingAfterBreak="0">
    <w:nsid w:val="1BAA0CC6"/>
    <w:multiLevelType w:val="hybridMultilevel"/>
    <w:tmpl w:val="64B845D6"/>
    <w:lvl w:ilvl="0" w:tplc="8E7E1AEC">
      <w:start w:val="1"/>
      <w:numFmt w:val="lowerLetter"/>
      <w:lvlText w:val="%1)"/>
      <w:lvlJc w:val="left"/>
      <w:pPr>
        <w:ind w:left="720" w:hanging="360"/>
      </w:pPr>
      <w:rPr>
        <w:rFonts w:hint="default"/>
      </w:rPr>
    </w:lvl>
    <w:lvl w:ilvl="1" w:tplc="3F5E55AE">
      <w:start w:val="1"/>
      <w:numFmt w:val="lowerLetter"/>
      <w:lvlText w:val="%2."/>
      <w:lvlJc w:val="left"/>
      <w:pPr>
        <w:ind w:left="1440" w:hanging="360"/>
      </w:pPr>
    </w:lvl>
    <w:lvl w:ilvl="2" w:tplc="8BA6C586">
      <w:start w:val="1"/>
      <w:numFmt w:val="lowerRoman"/>
      <w:lvlText w:val="%3."/>
      <w:lvlJc w:val="right"/>
      <w:pPr>
        <w:ind w:left="2160" w:hanging="180"/>
      </w:pPr>
    </w:lvl>
    <w:lvl w:ilvl="3" w:tplc="1D5A7D96">
      <w:start w:val="1"/>
      <w:numFmt w:val="decimal"/>
      <w:lvlText w:val="%4."/>
      <w:lvlJc w:val="left"/>
      <w:pPr>
        <w:ind w:left="2880" w:hanging="360"/>
      </w:pPr>
    </w:lvl>
    <w:lvl w:ilvl="4" w:tplc="6E4CDA90">
      <w:start w:val="1"/>
      <w:numFmt w:val="lowerLetter"/>
      <w:lvlText w:val="%5."/>
      <w:lvlJc w:val="left"/>
      <w:pPr>
        <w:ind w:left="3600" w:hanging="360"/>
      </w:pPr>
    </w:lvl>
    <w:lvl w:ilvl="5" w:tplc="7DE4F532">
      <w:start w:val="1"/>
      <w:numFmt w:val="lowerRoman"/>
      <w:lvlText w:val="%6."/>
      <w:lvlJc w:val="right"/>
      <w:pPr>
        <w:ind w:left="4320" w:hanging="180"/>
      </w:pPr>
    </w:lvl>
    <w:lvl w:ilvl="6" w:tplc="25FEF20C">
      <w:start w:val="1"/>
      <w:numFmt w:val="decimal"/>
      <w:lvlText w:val="%7."/>
      <w:lvlJc w:val="left"/>
      <w:pPr>
        <w:ind w:left="5040" w:hanging="360"/>
      </w:pPr>
    </w:lvl>
    <w:lvl w:ilvl="7" w:tplc="7520E780">
      <w:start w:val="1"/>
      <w:numFmt w:val="lowerLetter"/>
      <w:lvlText w:val="%8."/>
      <w:lvlJc w:val="left"/>
      <w:pPr>
        <w:ind w:left="5760" w:hanging="360"/>
      </w:pPr>
    </w:lvl>
    <w:lvl w:ilvl="8" w:tplc="A6B2A6E8">
      <w:start w:val="1"/>
      <w:numFmt w:val="lowerRoman"/>
      <w:lvlText w:val="%9."/>
      <w:lvlJc w:val="right"/>
      <w:pPr>
        <w:ind w:left="6480" w:hanging="180"/>
      </w:pPr>
    </w:lvl>
  </w:abstractNum>
  <w:abstractNum w:abstractNumId="9" w15:restartNumberingAfterBreak="0">
    <w:nsid w:val="1D476342"/>
    <w:multiLevelType w:val="hybridMultilevel"/>
    <w:tmpl w:val="27D2EB48"/>
    <w:lvl w:ilvl="0" w:tplc="A9C20662">
      <w:start w:val="1"/>
      <w:numFmt w:val="decimal"/>
      <w:lvlText w:val="(%1)"/>
      <w:lvlJc w:val="left"/>
      <w:pPr>
        <w:ind w:left="720" w:hanging="360"/>
      </w:pPr>
    </w:lvl>
    <w:lvl w:ilvl="1" w:tplc="58A66866">
      <w:start w:val="1"/>
      <w:numFmt w:val="lowerLetter"/>
      <w:lvlText w:val="%2."/>
      <w:lvlJc w:val="left"/>
      <w:pPr>
        <w:ind w:left="1440" w:hanging="360"/>
      </w:pPr>
    </w:lvl>
    <w:lvl w:ilvl="2" w:tplc="84E49422">
      <w:start w:val="1"/>
      <w:numFmt w:val="lowerRoman"/>
      <w:lvlText w:val="%3."/>
      <w:lvlJc w:val="right"/>
      <w:pPr>
        <w:ind w:left="2160" w:hanging="180"/>
      </w:pPr>
    </w:lvl>
    <w:lvl w:ilvl="3" w:tplc="55A88B02">
      <w:start w:val="1"/>
      <w:numFmt w:val="decimal"/>
      <w:lvlText w:val="%4."/>
      <w:lvlJc w:val="left"/>
      <w:pPr>
        <w:ind w:left="2880" w:hanging="360"/>
      </w:pPr>
    </w:lvl>
    <w:lvl w:ilvl="4" w:tplc="623C217C">
      <w:start w:val="1"/>
      <w:numFmt w:val="lowerLetter"/>
      <w:lvlText w:val="%5."/>
      <w:lvlJc w:val="left"/>
      <w:pPr>
        <w:ind w:left="3600" w:hanging="360"/>
      </w:pPr>
    </w:lvl>
    <w:lvl w:ilvl="5" w:tplc="110E8986">
      <w:start w:val="1"/>
      <w:numFmt w:val="lowerRoman"/>
      <w:lvlText w:val="%6."/>
      <w:lvlJc w:val="right"/>
      <w:pPr>
        <w:ind w:left="4320" w:hanging="180"/>
      </w:pPr>
    </w:lvl>
    <w:lvl w:ilvl="6" w:tplc="623629A8">
      <w:start w:val="1"/>
      <w:numFmt w:val="decimal"/>
      <w:lvlText w:val="%7."/>
      <w:lvlJc w:val="left"/>
      <w:pPr>
        <w:ind w:left="5040" w:hanging="360"/>
      </w:pPr>
    </w:lvl>
    <w:lvl w:ilvl="7" w:tplc="7A384952">
      <w:start w:val="1"/>
      <w:numFmt w:val="lowerLetter"/>
      <w:lvlText w:val="%8."/>
      <w:lvlJc w:val="left"/>
      <w:pPr>
        <w:ind w:left="5760" w:hanging="360"/>
      </w:pPr>
    </w:lvl>
    <w:lvl w:ilvl="8" w:tplc="24ECFEE6">
      <w:start w:val="1"/>
      <w:numFmt w:val="lowerRoman"/>
      <w:lvlText w:val="%9."/>
      <w:lvlJc w:val="right"/>
      <w:pPr>
        <w:ind w:left="6480" w:hanging="180"/>
      </w:pPr>
    </w:lvl>
  </w:abstractNum>
  <w:abstractNum w:abstractNumId="10" w15:restartNumberingAfterBreak="0">
    <w:nsid w:val="216274F1"/>
    <w:multiLevelType w:val="hybridMultilevel"/>
    <w:tmpl w:val="1A4EA44A"/>
    <w:lvl w:ilvl="0" w:tplc="24EE3948">
      <w:start w:val="2"/>
      <w:numFmt w:val="decimal"/>
      <w:lvlText w:val="(%1)"/>
      <w:lvlJc w:val="left"/>
      <w:pPr>
        <w:ind w:left="720" w:hanging="360"/>
      </w:pPr>
      <w:rPr>
        <w:rFonts w:asciiTheme="minorHAnsi" w:eastAsiaTheme="minorHAnsi" w:hAnsiTheme="minorHAnsi" w:cstheme="minorBidi" w:hint="default"/>
      </w:rPr>
    </w:lvl>
    <w:lvl w:ilvl="1" w:tplc="12221EF0">
      <w:start w:val="1"/>
      <w:numFmt w:val="lowerLetter"/>
      <w:lvlText w:val="%2."/>
      <w:lvlJc w:val="left"/>
      <w:pPr>
        <w:ind w:left="1440" w:hanging="360"/>
      </w:pPr>
    </w:lvl>
    <w:lvl w:ilvl="2" w:tplc="2800CEC2">
      <w:start w:val="1"/>
      <w:numFmt w:val="lowerRoman"/>
      <w:lvlText w:val="%3."/>
      <w:lvlJc w:val="right"/>
      <w:pPr>
        <w:ind w:left="2160" w:hanging="180"/>
      </w:pPr>
    </w:lvl>
    <w:lvl w:ilvl="3" w:tplc="7E6EE246">
      <w:start w:val="1"/>
      <w:numFmt w:val="decimal"/>
      <w:lvlText w:val="%4."/>
      <w:lvlJc w:val="left"/>
      <w:pPr>
        <w:ind w:left="2880" w:hanging="360"/>
      </w:pPr>
    </w:lvl>
    <w:lvl w:ilvl="4" w:tplc="3604AF3A">
      <w:start w:val="1"/>
      <w:numFmt w:val="lowerLetter"/>
      <w:lvlText w:val="%5."/>
      <w:lvlJc w:val="left"/>
      <w:pPr>
        <w:ind w:left="3600" w:hanging="360"/>
      </w:pPr>
    </w:lvl>
    <w:lvl w:ilvl="5" w:tplc="B784ED5E">
      <w:start w:val="1"/>
      <w:numFmt w:val="lowerRoman"/>
      <w:lvlText w:val="%6."/>
      <w:lvlJc w:val="right"/>
      <w:pPr>
        <w:ind w:left="4320" w:hanging="180"/>
      </w:pPr>
    </w:lvl>
    <w:lvl w:ilvl="6" w:tplc="BA1AEDA8">
      <w:start w:val="1"/>
      <w:numFmt w:val="decimal"/>
      <w:lvlText w:val="%7."/>
      <w:lvlJc w:val="left"/>
      <w:pPr>
        <w:ind w:left="5040" w:hanging="360"/>
      </w:pPr>
    </w:lvl>
    <w:lvl w:ilvl="7" w:tplc="F002FEAA">
      <w:start w:val="1"/>
      <w:numFmt w:val="lowerLetter"/>
      <w:lvlText w:val="%8."/>
      <w:lvlJc w:val="left"/>
      <w:pPr>
        <w:ind w:left="5760" w:hanging="360"/>
      </w:pPr>
    </w:lvl>
    <w:lvl w:ilvl="8" w:tplc="47F020F6">
      <w:start w:val="1"/>
      <w:numFmt w:val="lowerRoman"/>
      <w:lvlText w:val="%9."/>
      <w:lvlJc w:val="right"/>
      <w:pPr>
        <w:ind w:left="6480" w:hanging="180"/>
      </w:pPr>
    </w:lvl>
  </w:abstractNum>
  <w:abstractNum w:abstractNumId="11" w15:restartNumberingAfterBreak="0">
    <w:nsid w:val="23011AAF"/>
    <w:multiLevelType w:val="hybridMultilevel"/>
    <w:tmpl w:val="E1FC40B6"/>
    <w:lvl w:ilvl="0" w:tplc="1B1A1F70">
      <w:start w:val="6"/>
      <w:numFmt w:val="decimal"/>
      <w:lvlText w:val="(%1)"/>
      <w:lvlJc w:val="left"/>
      <w:pPr>
        <w:ind w:left="720" w:hanging="360"/>
      </w:pPr>
      <w:rPr>
        <w:rFonts w:asciiTheme="minorHAnsi" w:eastAsiaTheme="minorHAnsi" w:hAnsiTheme="minorHAnsi" w:cstheme="minorBidi" w:hint="default"/>
      </w:rPr>
    </w:lvl>
    <w:lvl w:ilvl="1" w:tplc="78408D94">
      <w:start w:val="1"/>
      <w:numFmt w:val="lowerLetter"/>
      <w:lvlText w:val="%2."/>
      <w:lvlJc w:val="left"/>
      <w:pPr>
        <w:ind w:left="1440" w:hanging="360"/>
      </w:pPr>
    </w:lvl>
    <w:lvl w:ilvl="2" w:tplc="ECFE782A">
      <w:start w:val="1"/>
      <w:numFmt w:val="lowerRoman"/>
      <w:lvlText w:val="%3."/>
      <w:lvlJc w:val="right"/>
      <w:pPr>
        <w:ind w:left="2160" w:hanging="180"/>
      </w:pPr>
    </w:lvl>
    <w:lvl w:ilvl="3" w:tplc="71F8D9A4">
      <w:start w:val="1"/>
      <w:numFmt w:val="decimal"/>
      <w:lvlText w:val="%4."/>
      <w:lvlJc w:val="left"/>
      <w:pPr>
        <w:ind w:left="2880" w:hanging="360"/>
      </w:pPr>
    </w:lvl>
    <w:lvl w:ilvl="4" w:tplc="0CB85C4A">
      <w:start w:val="1"/>
      <w:numFmt w:val="lowerLetter"/>
      <w:lvlText w:val="%5."/>
      <w:lvlJc w:val="left"/>
      <w:pPr>
        <w:ind w:left="3600" w:hanging="360"/>
      </w:pPr>
    </w:lvl>
    <w:lvl w:ilvl="5" w:tplc="03B6CB4A">
      <w:start w:val="1"/>
      <w:numFmt w:val="lowerRoman"/>
      <w:lvlText w:val="%6."/>
      <w:lvlJc w:val="right"/>
      <w:pPr>
        <w:ind w:left="4320" w:hanging="180"/>
      </w:pPr>
    </w:lvl>
    <w:lvl w:ilvl="6" w:tplc="854AE438">
      <w:start w:val="1"/>
      <w:numFmt w:val="decimal"/>
      <w:lvlText w:val="%7."/>
      <w:lvlJc w:val="left"/>
      <w:pPr>
        <w:ind w:left="5040" w:hanging="360"/>
      </w:pPr>
    </w:lvl>
    <w:lvl w:ilvl="7" w:tplc="F244DCC4">
      <w:start w:val="1"/>
      <w:numFmt w:val="lowerLetter"/>
      <w:lvlText w:val="%8."/>
      <w:lvlJc w:val="left"/>
      <w:pPr>
        <w:ind w:left="5760" w:hanging="360"/>
      </w:pPr>
    </w:lvl>
    <w:lvl w:ilvl="8" w:tplc="07386A12">
      <w:start w:val="1"/>
      <w:numFmt w:val="lowerRoman"/>
      <w:lvlText w:val="%9."/>
      <w:lvlJc w:val="right"/>
      <w:pPr>
        <w:ind w:left="6480" w:hanging="180"/>
      </w:pPr>
    </w:lvl>
  </w:abstractNum>
  <w:abstractNum w:abstractNumId="12" w15:restartNumberingAfterBreak="0">
    <w:nsid w:val="27407CBD"/>
    <w:multiLevelType w:val="hybridMultilevel"/>
    <w:tmpl w:val="80E453A0"/>
    <w:lvl w:ilvl="0" w:tplc="8DACAC8C">
      <w:start w:val="1"/>
      <w:numFmt w:val="bullet"/>
      <w:lvlText w:val=""/>
      <w:lvlJc w:val="left"/>
      <w:pPr>
        <w:ind w:left="1068" w:hanging="360"/>
      </w:pPr>
      <w:rPr>
        <w:rFonts w:ascii="Symbol" w:hAnsi="Symbol" w:hint="default"/>
      </w:rPr>
    </w:lvl>
    <w:lvl w:ilvl="1" w:tplc="27BCA9CE">
      <w:start w:val="1"/>
      <w:numFmt w:val="bullet"/>
      <w:lvlText w:val="o"/>
      <w:lvlJc w:val="left"/>
      <w:pPr>
        <w:ind w:left="1788" w:hanging="360"/>
      </w:pPr>
      <w:rPr>
        <w:rFonts w:ascii="Courier New" w:hAnsi="Courier New" w:cs="Courier New" w:hint="default"/>
      </w:rPr>
    </w:lvl>
    <w:lvl w:ilvl="2" w:tplc="B9CA204C">
      <w:start w:val="1"/>
      <w:numFmt w:val="bullet"/>
      <w:lvlText w:val=""/>
      <w:lvlJc w:val="left"/>
      <w:pPr>
        <w:ind w:left="2508" w:hanging="360"/>
      </w:pPr>
      <w:rPr>
        <w:rFonts w:ascii="Wingdings" w:hAnsi="Wingdings" w:hint="default"/>
      </w:rPr>
    </w:lvl>
    <w:lvl w:ilvl="3" w:tplc="46349FD8">
      <w:start w:val="1"/>
      <w:numFmt w:val="bullet"/>
      <w:lvlText w:val=""/>
      <w:lvlJc w:val="left"/>
      <w:pPr>
        <w:ind w:left="3228" w:hanging="360"/>
      </w:pPr>
      <w:rPr>
        <w:rFonts w:ascii="Symbol" w:hAnsi="Symbol" w:hint="default"/>
      </w:rPr>
    </w:lvl>
    <w:lvl w:ilvl="4" w:tplc="A600B9C8">
      <w:start w:val="1"/>
      <w:numFmt w:val="bullet"/>
      <w:lvlText w:val="o"/>
      <w:lvlJc w:val="left"/>
      <w:pPr>
        <w:ind w:left="3948" w:hanging="360"/>
      </w:pPr>
      <w:rPr>
        <w:rFonts w:ascii="Courier New" w:hAnsi="Courier New" w:cs="Courier New" w:hint="default"/>
      </w:rPr>
    </w:lvl>
    <w:lvl w:ilvl="5" w:tplc="C4AA4CE2">
      <w:start w:val="1"/>
      <w:numFmt w:val="bullet"/>
      <w:lvlText w:val=""/>
      <w:lvlJc w:val="left"/>
      <w:pPr>
        <w:ind w:left="4668" w:hanging="360"/>
      </w:pPr>
      <w:rPr>
        <w:rFonts w:ascii="Wingdings" w:hAnsi="Wingdings" w:hint="default"/>
      </w:rPr>
    </w:lvl>
    <w:lvl w:ilvl="6" w:tplc="F3A8204E">
      <w:start w:val="1"/>
      <w:numFmt w:val="bullet"/>
      <w:lvlText w:val=""/>
      <w:lvlJc w:val="left"/>
      <w:pPr>
        <w:ind w:left="5388" w:hanging="360"/>
      </w:pPr>
      <w:rPr>
        <w:rFonts w:ascii="Symbol" w:hAnsi="Symbol" w:hint="default"/>
      </w:rPr>
    </w:lvl>
    <w:lvl w:ilvl="7" w:tplc="A0348ABA">
      <w:start w:val="1"/>
      <w:numFmt w:val="bullet"/>
      <w:lvlText w:val="o"/>
      <w:lvlJc w:val="left"/>
      <w:pPr>
        <w:ind w:left="6108" w:hanging="360"/>
      </w:pPr>
      <w:rPr>
        <w:rFonts w:ascii="Courier New" w:hAnsi="Courier New" w:cs="Courier New" w:hint="default"/>
      </w:rPr>
    </w:lvl>
    <w:lvl w:ilvl="8" w:tplc="9006AFC4">
      <w:start w:val="1"/>
      <w:numFmt w:val="bullet"/>
      <w:lvlText w:val=""/>
      <w:lvlJc w:val="left"/>
      <w:pPr>
        <w:ind w:left="6828" w:hanging="360"/>
      </w:pPr>
      <w:rPr>
        <w:rFonts w:ascii="Wingdings" w:hAnsi="Wingdings" w:hint="default"/>
      </w:rPr>
    </w:lvl>
  </w:abstractNum>
  <w:abstractNum w:abstractNumId="13" w15:restartNumberingAfterBreak="0">
    <w:nsid w:val="335D2C27"/>
    <w:multiLevelType w:val="hybridMultilevel"/>
    <w:tmpl w:val="02FA714E"/>
    <w:lvl w:ilvl="0" w:tplc="5EC62C82">
      <w:start w:val="1"/>
      <w:numFmt w:val="bullet"/>
      <w:lvlText w:val=""/>
      <w:lvlJc w:val="left"/>
      <w:pPr>
        <w:ind w:left="1068" w:hanging="360"/>
      </w:pPr>
      <w:rPr>
        <w:rFonts w:ascii="Symbol" w:hAnsi="Symbol" w:hint="default"/>
      </w:rPr>
    </w:lvl>
    <w:lvl w:ilvl="1" w:tplc="DE38BA7C">
      <w:start w:val="1"/>
      <w:numFmt w:val="bullet"/>
      <w:lvlText w:val="o"/>
      <w:lvlJc w:val="left"/>
      <w:pPr>
        <w:ind w:left="1788" w:hanging="360"/>
      </w:pPr>
      <w:rPr>
        <w:rFonts w:ascii="Courier New" w:hAnsi="Courier New" w:cs="Courier New" w:hint="default"/>
      </w:rPr>
    </w:lvl>
    <w:lvl w:ilvl="2" w:tplc="A7166108">
      <w:start w:val="1"/>
      <w:numFmt w:val="bullet"/>
      <w:lvlText w:val=""/>
      <w:lvlJc w:val="left"/>
      <w:pPr>
        <w:ind w:left="2508" w:hanging="360"/>
      </w:pPr>
      <w:rPr>
        <w:rFonts w:ascii="Wingdings" w:hAnsi="Wingdings" w:hint="default"/>
      </w:rPr>
    </w:lvl>
    <w:lvl w:ilvl="3" w:tplc="D5EEC744">
      <w:start w:val="1"/>
      <w:numFmt w:val="bullet"/>
      <w:lvlText w:val=""/>
      <w:lvlJc w:val="left"/>
      <w:pPr>
        <w:ind w:left="3228" w:hanging="360"/>
      </w:pPr>
      <w:rPr>
        <w:rFonts w:ascii="Symbol" w:hAnsi="Symbol" w:hint="default"/>
      </w:rPr>
    </w:lvl>
    <w:lvl w:ilvl="4" w:tplc="062E67F4">
      <w:start w:val="1"/>
      <w:numFmt w:val="bullet"/>
      <w:lvlText w:val="o"/>
      <w:lvlJc w:val="left"/>
      <w:pPr>
        <w:ind w:left="3948" w:hanging="360"/>
      </w:pPr>
      <w:rPr>
        <w:rFonts w:ascii="Courier New" w:hAnsi="Courier New" w:cs="Courier New" w:hint="default"/>
      </w:rPr>
    </w:lvl>
    <w:lvl w:ilvl="5" w:tplc="64988CE4">
      <w:start w:val="1"/>
      <w:numFmt w:val="bullet"/>
      <w:lvlText w:val=""/>
      <w:lvlJc w:val="left"/>
      <w:pPr>
        <w:ind w:left="4668" w:hanging="360"/>
      </w:pPr>
      <w:rPr>
        <w:rFonts w:ascii="Wingdings" w:hAnsi="Wingdings" w:hint="default"/>
      </w:rPr>
    </w:lvl>
    <w:lvl w:ilvl="6" w:tplc="9202FEB8">
      <w:start w:val="1"/>
      <w:numFmt w:val="bullet"/>
      <w:lvlText w:val=""/>
      <w:lvlJc w:val="left"/>
      <w:pPr>
        <w:ind w:left="5388" w:hanging="360"/>
      </w:pPr>
      <w:rPr>
        <w:rFonts w:ascii="Symbol" w:hAnsi="Symbol" w:hint="default"/>
      </w:rPr>
    </w:lvl>
    <w:lvl w:ilvl="7" w:tplc="62523AB0">
      <w:start w:val="1"/>
      <w:numFmt w:val="bullet"/>
      <w:lvlText w:val="o"/>
      <w:lvlJc w:val="left"/>
      <w:pPr>
        <w:ind w:left="6108" w:hanging="360"/>
      </w:pPr>
      <w:rPr>
        <w:rFonts w:ascii="Courier New" w:hAnsi="Courier New" w:cs="Courier New" w:hint="default"/>
      </w:rPr>
    </w:lvl>
    <w:lvl w:ilvl="8" w:tplc="EF3A1C9A">
      <w:start w:val="1"/>
      <w:numFmt w:val="bullet"/>
      <w:lvlText w:val=""/>
      <w:lvlJc w:val="left"/>
      <w:pPr>
        <w:ind w:left="6828" w:hanging="360"/>
      </w:pPr>
      <w:rPr>
        <w:rFonts w:ascii="Wingdings" w:hAnsi="Wingdings" w:hint="default"/>
      </w:rPr>
    </w:lvl>
  </w:abstractNum>
  <w:abstractNum w:abstractNumId="14" w15:restartNumberingAfterBreak="0">
    <w:nsid w:val="35F77636"/>
    <w:multiLevelType w:val="hybridMultilevel"/>
    <w:tmpl w:val="A8FA1676"/>
    <w:lvl w:ilvl="0" w:tplc="F168B7BC">
      <w:start w:val="1"/>
      <w:numFmt w:val="decimal"/>
      <w:lvlText w:val="(%1)"/>
      <w:lvlJc w:val="left"/>
      <w:pPr>
        <w:ind w:left="720" w:hanging="360"/>
      </w:pPr>
      <w:rPr>
        <w:rFonts w:asciiTheme="minorHAnsi" w:eastAsiaTheme="minorHAnsi" w:hAnsiTheme="minorHAnsi" w:cstheme="minorBidi" w:hint="default"/>
        <w:color w:val="000000" w:themeColor="text1"/>
      </w:rPr>
    </w:lvl>
    <w:lvl w:ilvl="1" w:tplc="4DC4B6AC">
      <w:start w:val="1"/>
      <w:numFmt w:val="lowerLetter"/>
      <w:lvlText w:val="%2."/>
      <w:lvlJc w:val="left"/>
      <w:pPr>
        <w:ind w:left="1440" w:hanging="360"/>
      </w:pPr>
    </w:lvl>
    <w:lvl w:ilvl="2" w:tplc="648CB376">
      <w:start w:val="1"/>
      <w:numFmt w:val="lowerRoman"/>
      <w:lvlText w:val="%3."/>
      <w:lvlJc w:val="right"/>
      <w:pPr>
        <w:ind w:left="2160" w:hanging="180"/>
      </w:pPr>
    </w:lvl>
    <w:lvl w:ilvl="3" w:tplc="6458D932">
      <w:start w:val="1"/>
      <w:numFmt w:val="decimal"/>
      <w:lvlText w:val="%4."/>
      <w:lvlJc w:val="left"/>
      <w:pPr>
        <w:ind w:left="2880" w:hanging="360"/>
      </w:pPr>
    </w:lvl>
    <w:lvl w:ilvl="4" w:tplc="FE62C432">
      <w:start w:val="1"/>
      <w:numFmt w:val="lowerLetter"/>
      <w:lvlText w:val="%5."/>
      <w:lvlJc w:val="left"/>
      <w:pPr>
        <w:ind w:left="3600" w:hanging="360"/>
      </w:pPr>
    </w:lvl>
    <w:lvl w:ilvl="5" w:tplc="4AFE5D48">
      <w:start w:val="1"/>
      <w:numFmt w:val="lowerRoman"/>
      <w:lvlText w:val="%6."/>
      <w:lvlJc w:val="right"/>
      <w:pPr>
        <w:ind w:left="4320" w:hanging="180"/>
      </w:pPr>
    </w:lvl>
    <w:lvl w:ilvl="6" w:tplc="F12246E4">
      <w:start w:val="1"/>
      <w:numFmt w:val="decimal"/>
      <w:lvlText w:val="%7."/>
      <w:lvlJc w:val="left"/>
      <w:pPr>
        <w:ind w:left="5040" w:hanging="360"/>
      </w:pPr>
    </w:lvl>
    <w:lvl w:ilvl="7" w:tplc="190678E4">
      <w:start w:val="1"/>
      <w:numFmt w:val="lowerLetter"/>
      <w:lvlText w:val="%8."/>
      <w:lvlJc w:val="left"/>
      <w:pPr>
        <w:ind w:left="5760" w:hanging="360"/>
      </w:pPr>
    </w:lvl>
    <w:lvl w:ilvl="8" w:tplc="2BBE7DD0">
      <w:start w:val="1"/>
      <w:numFmt w:val="lowerRoman"/>
      <w:lvlText w:val="%9."/>
      <w:lvlJc w:val="right"/>
      <w:pPr>
        <w:ind w:left="6480" w:hanging="180"/>
      </w:pPr>
    </w:lvl>
  </w:abstractNum>
  <w:abstractNum w:abstractNumId="15" w15:restartNumberingAfterBreak="0">
    <w:nsid w:val="3AD124F4"/>
    <w:multiLevelType w:val="hybridMultilevel"/>
    <w:tmpl w:val="D35857AE"/>
    <w:lvl w:ilvl="0" w:tplc="3D844B90">
      <w:start w:val="2"/>
      <w:numFmt w:val="decimal"/>
      <w:lvlText w:val="(%1)"/>
      <w:lvlJc w:val="left"/>
      <w:pPr>
        <w:ind w:left="720" w:hanging="360"/>
      </w:pPr>
      <w:rPr>
        <w:rFonts w:asciiTheme="minorHAnsi" w:eastAsiaTheme="minorHAnsi" w:hAnsiTheme="minorHAnsi" w:cstheme="minorBidi" w:hint="default"/>
      </w:rPr>
    </w:lvl>
    <w:lvl w:ilvl="1" w:tplc="3984F2B2">
      <w:start w:val="1"/>
      <w:numFmt w:val="lowerLetter"/>
      <w:lvlText w:val="%2."/>
      <w:lvlJc w:val="left"/>
      <w:pPr>
        <w:ind w:left="1440" w:hanging="360"/>
      </w:pPr>
    </w:lvl>
    <w:lvl w:ilvl="2" w:tplc="2AF8FB3E">
      <w:start w:val="1"/>
      <w:numFmt w:val="lowerRoman"/>
      <w:lvlText w:val="%3."/>
      <w:lvlJc w:val="right"/>
      <w:pPr>
        <w:ind w:left="2160" w:hanging="180"/>
      </w:pPr>
    </w:lvl>
    <w:lvl w:ilvl="3" w:tplc="1400B094">
      <w:start w:val="1"/>
      <w:numFmt w:val="decimal"/>
      <w:lvlText w:val="%4."/>
      <w:lvlJc w:val="left"/>
      <w:pPr>
        <w:ind w:left="2880" w:hanging="360"/>
      </w:pPr>
    </w:lvl>
    <w:lvl w:ilvl="4" w:tplc="D452EC0E">
      <w:start w:val="1"/>
      <w:numFmt w:val="lowerLetter"/>
      <w:lvlText w:val="%5."/>
      <w:lvlJc w:val="left"/>
      <w:pPr>
        <w:ind w:left="3600" w:hanging="360"/>
      </w:pPr>
    </w:lvl>
    <w:lvl w:ilvl="5" w:tplc="5E02E684">
      <w:start w:val="1"/>
      <w:numFmt w:val="lowerRoman"/>
      <w:lvlText w:val="%6."/>
      <w:lvlJc w:val="right"/>
      <w:pPr>
        <w:ind w:left="4320" w:hanging="180"/>
      </w:pPr>
    </w:lvl>
    <w:lvl w:ilvl="6" w:tplc="F19A401A">
      <w:start w:val="1"/>
      <w:numFmt w:val="decimal"/>
      <w:lvlText w:val="%7."/>
      <w:lvlJc w:val="left"/>
      <w:pPr>
        <w:ind w:left="5040" w:hanging="360"/>
      </w:pPr>
    </w:lvl>
    <w:lvl w:ilvl="7" w:tplc="9FAAEF44">
      <w:start w:val="1"/>
      <w:numFmt w:val="lowerLetter"/>
      <w:lvlText w:val="%8."/>
      <w:lvlJc w:val="left"/>
      <w:pPr>
        <w:ind w:left="5760" w:hanging="360"/>
      </w:pPr>
    </w:lvl>
    <w:lvl w:ilvl="8" w:tplc="A238A582">
      <w:start w:val="1"/>
      <w:numFmt w:val="lowerRoman"/>
      <w:lvlText w:val="%9."/>
      <w:lvlJc w:val="right"/>
      <w:pPr>
        <w:ind w:left="6480" w:hanging="180"/>
      </w:pPr>
    </w:lvl>
  </w:abstractNum>
  <w:abstractNum w:abstractNumId="16" w15:restartNumberingAfterBreak="0">
    <w:nsid w:val="3E7719F0"/>
    <w:multiLevelType w:val="hybridMultilevel"/>
    <w:tmpl w:val="7BAACEF0"/>
    <w:lvl w:ilvl="0" w:tplc="67C2EB1C">
      <w:start w:val="1"/>
      <w:numFmt w:val="decimal"/>
      <w:lvlText w:val="(%1)"/>
      <w:lvlJc w:val="left"/>
      <w:pPr>
        <w:ind w:left="720" w:hanging="360"/>
      </w:pPr>
      <w:rPr>
        <w:rFonts w:hint="default"/>
      </w:rPr>
    </w:lvl>
    <w:lvl w:ilvl="1" w:tplc="227AF9E6">
      <w:start w:val="1"/>
      <w:numFmt w:val="lowerLetter"/>
      <w:lvlText w:val="%2."/>
      <w:lvlJc w:val="left"/>
      <w:pPr>
        <w:ind w:left="1440" w:hanging="360"/>
      </w:pPr>
    </w:lvl>
    <w:lvl w:ilvl="2" w:tplc="9312AB3E">
      <w:start w:val="1"/>
      <w:numFmt w:val="lowerRoman"/>
      <w:lvlText w:val="%3."/>
      <w:lvlJc w:val="right"/>
      <w:pPr>
        <w:ind w:left="2160" w:hanging="180"/>
      </w:pPr>
    </w:lvl>
    <w:lvl w:ilvl="3" w:tplc="DF6252D6">
      <w:start w:val="1"/>
      <w:numFmt w:val="decimal"/>
      <w:lvlText w:val="%4."/>
      <w:lvlJc w:val="left"/>
      <w:pPr>
        <w:ind w:left="2880" w:hanging="360"/>
      </w:pPr>
    </w:lvl>
    <w:lvl w:ilvl="4" w:tplc="3866F1F6">
      <w:start w:val="1"/>
      <w:numFmt w:val="lowerLetter"/>
      <w:lvlText w:val="%5."/>
      <w:lvlJc w:val="left"/>
      <w:pPr>
        <w:ind w:left="3600" w:hanging="360"/>
      </w:pPr>
    </w:lvl>
    <w:lvl w:ilvl="5" w:tplc="EB1AE766">
      <w:start w:val="1"/>
      <w:numFmt w:val="lowerRoman"/>
      <w:lvlText w:val="%6."/>
      <w:lvlJc w:val="right"/>
      <w:pPr>
        <w:ind w:left="4320" w:hanging="180"/>
      </w:pPr>
    </w:lvl>
    <w:lvl w:ilvl="6" w:tplc="C89A4DC8">
      <w:start w:val="1"/>
      <w:numFmt w:val="decimal"/>
      <w:lvlText w:val="%7."/>
      <w:lvlJc w:val="left"/>
      <w:pPr>
        <w:ind w:left="5040" w:hanging="360"/>
      </w:pPr>
    </w:lvl>
    <w:lvl w:ilvl="7" w:tplc="4D8200C2">
      <w:start w:val="1"/>
      <w:numFmt w:val="lowerLetter"/>
      <w:lvlText w:val="%8."/>
      <w:lvlJc w:val="left"/>
      <w:pPr>
        <w:ind w:left="5760" w:hanging="360"/>
      </w:pPr>
    </w:lvl>
    <w:lvl w:ilvl="8" w:tplc="5E6019FC">
      <w:start w:val="1"/>
      <w:numFmt w:val="lowerRoman"/>
      <w:lvlText w:val="%9."/>
      <w:lvlJc w:val="right"/>
      <w:pPr>
        <w:ind w:left="6480" w:hanging="180"/>
      </w:pPr>
    </w:lvl>
  </w:abstractNum>
  <w:abstractNum w:abstractNumId="17" w15:restartNumberingAfterBreak="0">
    <w:nsid w:val="4C371B5D"/>
    <w:multiLevelType w:val="hybridMultilevel"/>
    <w:tmpl w:val="B78ABD76"/>
    <w:lvl w:ilvl="0" w:tplc="9266C8A4">
      <w:start w:val="1"/>
      <w:numFmt w:val="decimal"/>
      <w:lvlText w:val="§ %1"/>
      <w:lvlJc w:val="left"/>
      <w:pPr>
        <w:ind w:left="360" w:hanging="360"/>
      </w:pPr>
      <w:rPr>
        <w:rFonts w:hint="default"/>
        <w:b/>
      </w:rPr>
    </w:lvl>
    <w:lvl w:ilvl="1" w:tplc="CF3A8252">
      <w:start w:val="1"/>
      <w:numFmt w:val="lowerLetter"/>
      <w:lvlText w:val="%2."/>
      <w:lvlJc w:val="left"/>
      <w:pPr>
        <w:ind w:left="1440" w:hanging="360"/>
      </w:pPr>
    </w:lvl>
    <w:lvl w:ilvl="2" w:tplc="FB0460B0">
      <w:start w:val="1"/>
      <w:numFmt w:val="lowerRoman"/>
      <w:lvlText w:val="%3."/>
      <w:lvlJc w:val="right"/>
      <w:pPr>
        <w:ind w:left="2160" w:hanging="180"/>
      </w:pPr>
    </w:lvl>
    <w:lvl w:ilvl="3" w:tplc="C3644496">
      <w:start w:val="1"/>
      <w:numFmt w:val="decimal"/>
      <w:lvlText w:val="%4."/>
      <w:lvlJc w:val="left"/>
      <w:pPr>
        <w:ind w:left="2880" w:hanging="360"/>
      </w:pPr>
    </w:lvl>
    <w:lvl w:ilvl="4" w:tplc="C0D64EE6">
      <w:start w:val="1"/>
      <w:numFmt w:val="lowerLetter"/>
      <w:lvlText w:val="%5."/>
      <w:lvlJc w:val="left"/>
      <w:pPr>
        <w:ind w:left="3600" w:hanging="360"/>
      </w:pPr>
    </w:lvl>
    <w:lvl w:ilvl="5" w:tplc="4B985E3E">
      <w:start w:val="1"/>
      <w:numFmt w:val="lowerRoman"/>
      <w:lvlText w:val="%6."/>
      <w:lvlJc w:val="right"/>
      <w:pPr>
        <w:ind w:left="4320" w:hanging="180"/>
      </w:pPr>
    </w:lvl>
    <w:lvl w:ilvl="6" w:tplc="C426596E">
      <w:start w:val="1"/>
      <w:numFmt w:val="decimal"/>
      <w:lvlText w:val="%7."/>
      <w:lvlJc w:val="left"/>
      <w:pPr>
        <w:ind w:left="5040" w:hanging="360"/>
      </w:pPr>
    </w:lvl>
    <w:lvl w:ilvl="7" w:tplc="4F5E30FA">
      <w:start w:val="1"/>
      <w:numFmt w:val="lowerLetter"/>
      <w:lvlText w:val="%8."/>
      <w:lvlJc w:val="left"/>
      <w:pPr>
        <w:ind w:left="5760" w:hanging="360"/>
      </w:pPr>
    </w:lvl>
    <w:lvl w:ilvl="8" w:tplc="3C305F98">
      <w:start w:val="1"/>
      <w:numFmt w:val="lowerRoman"/>
      <w:lvlText w:val="%9."/>
      <w:lvlJc w:val="right"/>
      <w:pPr>
        <w:ind w:left="6480" w:hanging="180"/>
      </w:pPr>
    </w:lvl>
  </w:abstractNum>
  <w:abstractNum w:abstractNumId="18" w15:restartNumberingAfterBreak="0">
    <w:nsid w:val="4EF95F19"/>
    <w:multiLevelType w:val="hybridMultilevel"/>
    <w:tmpl w:val="1844552C"/>
    <w:lvl w:ilvl="0" w:tplc="F90CCD94">
      <w:start w:val="1"/>
      <w:numFmt w:val="decimal"/>
      <w:lvlText w:val="(%1)"/>
      <w:lvlJc w:val="left"/>
      <w:pPr>
        <w:ind w:left="720" w:hanging="360"/>
      </w:pPr>
      <w:rPr>
        <w:rFonts w:hint="default"/>
      </w:rPr>
    </w:lvl>
    <w:lvl w:ilvl="1" w:tplc="373A3370">
      <w:start w:val="1"/>
      <w:numFmt w:val="lowerLetter"/>
      <w:lvlText w:val="%2."/>
      <w:lvlJc w:val="left"/>
      <w:pPr>
        <w:ind w:left="1440" w:hanging="360"/>
      </w:pPr>
    </w:lvl>
    <w:lvl w:ilvl="2" w:tplc="CC960D2E">
      <w:start w:val="1"/>
      <w:numFmt w:val="lowerRoman"/>
      <w:lvlText w:val="%3."/>
      <w:lvlJc w:val="right"/>
      <w:pPr>
        <w:ind w:left="2160" w:hanging="180"/>
      </w:pPr>
    </w:lvl>
    <w:lvl w:ilvl="3" w:tplc="1BF4C0D4">
      <w:start w:val="1"/>
      <w:numFmt w:val="decimal"/>
      <w:lvlText w:val="%4."/>
      <w:lvlJc w:val="left"/>
      <w:pPr>
        <w:ind w:left="2880" w:hanging="360"/>
      </w:pPr>
    </w:lvl>
    <w:lvl w:ilvl="4" w:tplc="1F100EE4">
      <w:start w:val="1"/>
      <w:numFmt w:val="lowerLetter"/>
      <w:lvlText w:val="%5."/>
      <w:lvlJc w:val="left"/>
      <w:pPr>
        <w:ind w:left="3600" w:hanging="360"/>
      </w:pPr>
    </w:lvl>
    <w:lvl w:ilvl="5" w:tplc="808E4558">
      <w:start w:val="1"/>
      <w:numFmt w:val="lowerRoman"/>
      <w:lvlText w:val="%6."/>
      <w:lvlJc w:val="right"/>
      <w:pPr>
        <w:ind w:left="4320" w:hanging="180"/>
      </w:pPr>
    </w:lvl>
    <w:lvl w:ilvl="6" w:tplc="A3268BA0">
      <w:start w:val="1"/>
      <w:numFmt w:val="decimal"/>
      <w:lvlText w:val="%7."/>
      <w:lvlJc w:val="left"/>
      <w:pPr>
        <w:ind w:left="5040" w:hanging="360"/>
      </w:pPr>
    </w:lvl>
    <w:lvl w:ilvl="7" w:tplc="F08CD936">
      <w:start w:val="1"/>
      <w:numFmt w:val="lowerLetter"/>
      <w:lvlText w:val="%8."/>
      <w:lvlJc w:val="left"/>
      <w:pPr>
        <w:ind w:left="5760" w:hanging="360"/>
      </w:pPr>
    </w:lvl>
    <w:lvl w:ilvl="8" w:tplc="8B1E76BE">
      <w:start w:val="1"/>
      <w:numFmt w:val="lowerRoman"/>
      <w:lvlText w:val="%9."/>
      <w:lvlJc w:val="right"/>
      <w:pPr>
        <w:ind w:left="6480" w:hanging="180"/>
      </w:pPr>
    </w:lvl>
  </w:abstractNum>
  <w:abstractNum w:abstractNumId="19" w15:restartNumberingAfterBreak="0">
    <w:nsid w:val="515B66F4"/>
    <w:multiLevelType w:val="hybridMultilevel"/>
    <w:tmpl w:val="B5F8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6062FA"/>
    <w:multiLevelType w:val="hybridMultilevel"/>
    <w:tmpl w:val="AF0C05B6"/>
    <w:lvl w:ilvl="0" w:tplc="9740E94E">
      <w:start w:val="1"/>
      <w:numFmt w:val="decimal"/>
      <w:lvlText w:val="(%1)"/>
      <w:lvlJc w:val="left"/>
      <w:pPr>
        <w:ind w:left="720" w:hanging="360"/>
      </w:pPr>
      <w:rPr>
        <w:rFonts w:hint="default"/>
      </w:rPr>
    </w:lvl>
    <w:lvl w:ilvl="1" w:tplc="EAF2E5D0">
      <w:start w:val="1"/>
      <w:numFmt w:val="lowerLetter"/>
      <w:lvlText w:val="%2."/>
      <w:lvlJc w:val="left"/>
      <w:pPr>
        <w:ind w:left="1440" w:hanging="360"/>
      </w:pPr>
    </w:lvl>
    <w:lvl w:ilvl="2" w:tplc="DACE9862">
      <w:start w:val="1"/>
      <w:numFmt w:val="lowerRoman"/>
      <w:lvlText w:val="%3."/>
      <w:lvlJc w:val="right"/>
      <w:pPr>
        <w:ind w:left="2160" w:hanging="180"/>
      </w:pPr>
    </w:lvl>
    <w:lvl w:ilvl="3" w:tplc="65D4F804">
      <w:start w:val="1"/>
      <w:numFmt w:val="decimal"/>
      <w:lvlText w:val="%4."/>
      <w:lvlJc w:val="left"/>
      <w:pPr>
        <w:ind w:left="2880" w:hanging="360"/>
      </w:pPr>
    </w:lvl>
    <w:lvl w:ilvl="4" w:tplc="5BE83590">
      <w:start w:val="1"/>
      <w:numFmt w:val="lowerLetter"/>
      <w:lvlText w:val="%5."/>
      <w:lvlJc w:val="left"/>
      <w:pPr>
        <w:ind w:left="3600" w:hanging="360"/>
      </w:pPr>
    </w:lvl>
    <w:lvl w:ilvl="5" w:tplc="616A7630">
      <w:start w:val="1"/>
      <w:numFmt w:val="lowerRoman"/>
      <w:lvlText w:val="%6."/>
      <w:lvlJc w:val="right"/>
      <w:pPr>
        <w:ind w:left="4320" w:hanging="180"/>
      </w:pPr>
    </w:lvl>
    <w:lvl w:ilvl="6" w:tplc="9222CAB4">
      <w:start w:val="1"/>
      <w:numFmt w:val="decimal"/>
      <w:lvlText w:val="%7."/>
      <w:lvlJc w:val="left"/>
      <w:pPr>
        <w:ind w:left="5040" w:hanging="360"/>
      </w:pPr>
    </w:lvl>
    <w:lvl w:ilvl="7" w:tplc="DEF05306">
      <w:start w:val="1"/>
      <w:numFmt w:val="lowerLetter"/>
      <w:lvlText w:val="%8."/>
      <w:lvlJc w:val="left"/>
      <w:pPr>
        <w:ind w:left="5760" w:hanging="360"/>
      </w:pPr>
    </w:lvl>
    <w:lvl w:ilvl="8" w:tplc="A8C28E7A">
      <w:start w:val="1"/>
      <w:numFmt w:val="lowerRoman"/>
      <w:lvlText w:val="%9."/>
      <w:lvlJc w:val="right"/>
      <w:pPr>
        <w:ind w:left="6480" w:hanging="180"/>
      </w:pPr>
    </w:lvl>
  </w:abstractNum>
  <w:abstractNum w:abstractNumId="21" w15:restartNumberingAfterBreak="0">
    <w:nsid w:val="57F47681"/>
    <w:multiLevelType w:val="hybridMultilevel"/>
    <w:tmpl w:val="E7CC2DAA"/>
    <w:lvl w:ilvl="0" w:tplc="1E58692A">
      <w:start w:val="1"/>
      <w:numFmt w:val="decimal"/>
      <w:lvlText w:val="(%1)"/>
      <w:lvlJc w:val="left"/>
      <w:pPr>
        <w:ind w:left="720" w:hanging="360"/>
      </w:pPr>
      <w:rPr>
        <w:rFonts w:asciiTheme="minorHAnsi" w:eastAsiaTheme="minorHAnsi" w:hAnsiTheme="minorHAnsi" w:cstheme="minorBidi"/>
      </w:rPr>
    </w:lvl>
    <w:lvl w:ilvl="1" w:tplc="CA825216">
      <w:start w:val="1"/>
      <w:numFmt w:val="lowerLetter"/>
      <w:lvlText w:val="%2."/>
      <w:lvlJc w:val="left"/>
      <w:pPr>
        <w:ind w:left="1440" w:hanging="360"/>
      </w:pPr>
    </w:lvl>
    <w:lvl w:ilvl="2" w:tplc="8738DE02">
      <w:start w:val="1"/>
      <w:numFmt w:val="lowerRoman"/>
      <w:lvlText w:val="%3."/>
      <w:lvlJc w:val="right"/>
      <w:pPr>
        <w:ind w:left="2160" w:hanging="180"/>
      </w:pPr>
    </w:lvl>
    <w:lvl w:ilvl="3" w:tplc="9C8057EA">
      <w:start w:val="1"/>
      <w:numFmt w:val="decimal"/>
      <w:lvlText w:val="%4."/>
      <w:lvlJc w:val="left"/>
      <w:pPr>
        <w:ind w:left="2880" w:hanging="360"/>
      </w:pPr>
    </w:lvl>
    <w:lvl w:ilvl="4" w:tplc="3C0AA49A">
      <w:start w:val="1"/>
      <w:numFmt w:val="lowerLetter"/>
      <w:lvlText w:val="%5."/>
      <w:lvlJc w:val="left"/>
      <w:pPr>
        <w:ind w:left="3600" w:hanging="360"/>
      </w:pPr>
    </w:lvl>
    <w:lvl w:ilvl="5" w:tplc="3F94845E">
      <w:start w:val="1"/>
      <w:numFmt w:val="lowerRoman"/>
      <w:lvlText w:val="%6."/>
      <w:lvlJc w:val="right"/>
      <w:pPr>
        <w:ind w:left="4320" w:hanging="180"/>
      </w:pPr>
    </w:lvl>
    <w:lvl w:ilvl="6" w:tplc="8F2C11D0">
      <w:start w:val="1"/>
      <w:numFmt w:val="decimal"/>
      <w:lvlText w:val="%7."/>
      <w:lvlJc w:val="left"/>
      <w:pPr>
        <w:ind w:left="5040" w:hanging="360"/>
      </w:pPr>
    </w:lvl>
    <w:lvl w:ilvl="7" w:tplc="C1D6EB40">
      <w:start w:val="1"/>
      <w:numFmt w:val="lowerLetter"/>
      <w:lvlText w:val="%8."/>
      <w:lvlJc w:val="left"/>
      <w:pPr>
        <w:ind w:left="5760" w:hanging="360"/>
      </w:pPr>
    </w:lvl>
    <w:lvl w:ilvl="8" w:tplc="74D8EEEE">
      <w:start w:val="1"/>
      <w:numFmt w:val="lowerRoman"/>
      <w:lvlText w:val="%9."/>
      <w:lvlJc w:val="right"/>
      <w:pPr>
        <w:ind w:left="6480" w:hanging="180"/>
      </w:pPr>
    </w:lvl>
  </w:abstractNum>
  <w:abstractNum w:abstractNumId="22" w15:restartNumberingAfterBreak="0">
    <w:nsid w:val="5A523250"/>
    <w:multiLevelType w:val="hybridMultilevel"/>
    <w:tmpl w:val="EE5CC616"/>
    <w:lvl w:ilvl="0" w:tplc="E566FDAE">
      <w:start w:val="1"/>
      <w:numFmt w:val="bullet"/>
      <w:lvlText w:val=""/>
      <w:lvlJc w:val="left"/>
      <w:pPr>
        <w:ind w:left="720" w:hanging="360"/>
      </w:pPr>
      <w:rPr>
        <w:rFonts w:ascii="Symbol" w:hAnsi="Symbol" w:hint="default"/>
      </w:rPr>
    </w:lvl>
    <w:lvl w:ilvl="1" w:tplc="82CC6BCC">
      <w:start w:val="1"/>
      <w:numFmt w:val="bullet"/>
      <w:lvlText w:val="o"/>
      <w:lvlJc w:val="left"/>
      <w:pPr>
        <w:ind w:left="1440" w:hanging="360"/>
      </w:pPr>
      <w:rPr>
        <w:rFonts w:ascii="Courier New" w:hAnsi="Courier New" w:cs="Courier New" w:hint="default"/>
      </w:rPr>
    </w:lvl>
    <w:lvl w:ilvl="2" w:tplc="D03039D8">
      <w:start w:val="1"/>
      <w:numFmt w:val="bullet"/>
      <w:lvlText w:val=""/>
      <w:lvlJc w:val="left"/>
      <w:pPr>
        <w:ind w:left="2160" w:hanging="360"/>
      </w:pPr>
      <w:rPr>
        <w:rFonts w:ascii="Wingdings" w:hAnsi="Wingdings" w:hint="default"/>
      </w:rPr>
    </w:lvl>
    <w:lvl w:ilvl="3" w:tplc="8EACF53E">
      <w:start w:val="1"/>
      <w:numFmt w:val="bullet"/>
      <w:lvlText w:val=""/>
      <w:lvlJc w:val="left"/>
      <w:pPr>
        <w:ind w:left="2880" w:hanging="360"/>
      </w:pPr>
      <w:rPr>
        <w:rFonts w:ascii="Symbol" w:hAnsi="Symbol" w:hint="default"/>
      </w:rPr>
    </w:lvl>
    <w:lvl w:ilvl="4" w:tplc="E86AA814">
      <w:start w:val="1"/>
      <w:numFmt w:val="bullet"/>
      <w:lvlText w:val="o"/>
      <w:lvlJc w:val="left"/>
      <w:pPr>
        <w:ind w:left="3600" w:hanging="360"/>
      </w:pPr>
      <w:rPr>
        <w:rFonts w:ascii="Courier New" w:hAnsi="Courier New" w:cs="Courier New" w:hint="default"/>
      </w:rPr>
    </w:lvl>
    <w:lvl w:ilvl="5" w:tplc="9A369596">
      <w:start w:val="1"/>
      <w:numFmt w:val="bullet"/>
      <w:lvlText w:val=""/>
      <w:lvlJc w:val="left"/>
      <w:pPr>
        <w:ind w:left="4320" w:hanging="360"/>
      </w:pPr>
      <w:rPr>
        <w:rFonts w:ascii="Wingdings" w:hAnsi="Wingdings" w:hint="default"/>
      </w:rPr>
    </w:lvl>
    <w:lvl w:ilvl="6" w:tplc="410CDE10">
      <w:start w:val="1"/>
      <w:numFmt w:val="bullet"/>
      <w:lvlText w:val=""/>
      <w:lvlJc w:val="left"/>
      <w:pPr>
        <w:ind w:left="5040" w:hanging="360"/>
      </w:pPr>
      <w:rPr>
        <w:rFonts w:ascii="Symbol" w:hAnsi="Symbol" w:hint="default"/>
      </w:rPr>
    </w:lvl>
    <w:lvl w:ilvl="7" w:tplc="ADB82176">
      <w:start w:val="1"/>
      <w:numFmt w:val="bullet"/>
      <w:lvlText w:val="o"/>
      <w:lvlJc w:val="left"/>
      <w:pPr>
        <w:ind w:left="5760" w:hanging="360"/>
      </w:pPr>
      <w:rPr>
        <w:rFonts w:ascii="Courier New" w:hAnsi="Courier New" w:cs="Courier New" w:hint="default"/>
      </w:rPr>
    </w:lvl>
    <w:lvl w:ilvl="8" w:tplc="1A60165C">
      <w:start w:val="1"/>
      <w:numFmt w:val="bullet"/>
      <w:lvlText w:val=""/>
      <w:lvlJc w:val="left"/>
      <w:pPr>
        <w:ind w:left="6480" w:hanging="360"/>
      </w:pPr>
      <w:rPr>
        <w:rFonts w:ascii="Wingdings" w:hAnsi="Wingdings" w:hint="default"/>
      </w:rPr>
    </w:lvl>
  </w:abstractNum>
  <w:abstractNum w:abstractNumId="23" w15:restartNumberingAfterBreak="0">
    <w:nsid w:val="5B65053C"/>
    <w:multiLevelType w:val="hybridMultilevel"/>
    <w:tmpl w:val="DC52BE52"/>
    <w:lvl w:ilvl="0" w:tplc="C9C28F8A">
      <w:start w:val="1"/>
      <w:numFmt w:val="decimal"/>
      <w:lvlText w:val="(%1)"/>
      <w:lvlJc w:val="left"/>
      <w:pPr>
        <w:ind w:left="720" w:hanging="360"/>
      </w:pPr>
      <w:rPr>
        <w:rFonts w:hint="default"/>
      </w:rPr>
    </w:lvl>
    <w:lvl w:ilvl="1" w:tplc="09B01672">
      <w:start w:val="1"/>
      <w:numFmt w:val="lowerLetter"/>
      <w:lvlText w:val="%2."/>
      <w:lvlJc w:val="left"/>
      <w:pPr>
        <w:ind w:left="1440" w:hanging="360"/>
      </w:pPr>
    </w:lvl>
    <w:lvl w:ilvl="2" w:tplc="86C8477C">
      <w:start w:val="1"/>
      <w:numFmt w:val="lowerRoman"/>
      <w:lvlText w:val="%3."/>
      <w:lvlJc w:val="right"/>
      <w:pPr>
        <w:ind w:left="2160" w:hanging="180"/>
      </w:pPr>
    </w:lvl>
    <w:lvl w:ilvl="3" w:tplc="CC5C641E">
      <w:start w:val="1"/>
      <w:numFmt w:val="decimal"/>
      <w:lvlText w:val="%4."/>
      <w:lvlJc w:val="left"/>
      <w:pPr>
        <w:ind w:left="2880" w:hanging="360"/>
      </w:pPr>
    </w:lvl>
    <w:lvl w:ilvl="4" w:tplc="463E0E36">
      <w:start w:val="1"/>
      <w:numFmt w:val="lowerLetter"/>
      <w:lvlText w:val="%5."/>
      <w:lvlJc w:val="left"/>
      <w:pPr>
        <w:ind w:left="3600" w:hanging="360"/>
      </w:pPr>
    </w:lvl>
    <w:lvl w:ilvl="5" w:tplc="6978AFA2">
      <w:start w:val="1"/>
      <w:numFmt w:val="lowerRoman"/>
      <w:lvlText w:val="%6."/>
      <w:lvlJc w:val="right"/>
      <w:pPr>
        <w:ind w:left="4320" w:hanging="180"/>
      </w:pPr>
    </w:lvl>
    <w:lvl w:ilvl="6" w:tplc="721C35EE">
      <w:start w:val="1"/>
      <w:numFmt w:val="decimal"/>
      <w:lvlText w:val="%7."/>
      <w:lvlJc w:val="left"/>
      <w:pPr>
        <w:ind w:left="5040" w:hanging="360"/>
      </w:pPr>
    </w:lvl>
    <w:lvl w:ilvl="7" w:tplc="587ABFC6">
      <w:start w:val="1"/>
      <w:numFmt w:val="lowerLetter"/>
      <w:lvlText w:val="%8."/>
      <w:lvlJc w:val="left"/>
      <w:pPr>
        <w:ind w:left="5760" w:hanging="360"/>
      </w:pPr>
    </w:lvl>
    <w:lvl w:ilvl="8" w:tplc="B3A07ABA">
      <w:start w:val="1"/>
      <w:numFmt w:val="lowerRoman"/>
      <w:lvlText w:val="%9."/>
      <w:lvlJc w:val="right"/>
      <w:pPr>
        <w:ind w:left="6480" w:hanging="180"/>
      </w:pPr>
    </w:lvl>
  </w:abstractNum>
  <w:abstractNum w:abstractNumId="24" w15:restartNumberingAfterBreak="0">
    <w:nsid w:val="5C864AC8"/>
    <w:multiLevelType w:val="hybridMultilevel"/>
    <w:tmpl w:val="2B50EA14"/>
    <w:lvl w:ilvl="0" w:tplc="AD0E83C2">
      <w:start w:val="1"/>
      <w:numFmt w:val="decimal"/>
      <w:lvlText w:val="(%1)"/>
      <w:lvlJc w:val="left"/>
      <w:pPr>
        <w:ind w:left="720" w:hanging="360"/>
      </w:pPr>
      <w:rPr>
        <w:rFonts w:hint="default"/>
      </w:rPr>
    </w:lvl>
    <w:lvl w:ilvl="1" w:tplc="42287BAA">
      <w:start w:val="1"/>
      <w:numFmt w:val="lowerLetter"/>
      <w:lvlText w:val="%2."/>
      <w:lvlJc w:val="left"/>
      <w:pPr>
        <w:ind w:left="1440" w:hanging="360"/>
      </w:pPr>
    </w:lvl>
    <w:lvl w:ilvl="2" w:tplc="A398A79A">
      <w:start w:val="1"/>
      <w:numFmt w:val="lowerRoman"/>
      <w:lvlText w:val="%3."/>
      <w:lvlJc w:val="right"/>
      <w:pPr>
        <w:ind w:left="2160" w:hanging="180"/>
      </w:pPr>
    </w:lvl>
    <w:lvl w:ilvl="3" w:tplc="487E624E">
      <w:start w:val="1"/>
      <w:numFmt w:val="decimal"/>
      <w:lvlText w:val="%4."/>
      <w:lvlJc w:val="left"/>
      <w:pPr>
        <w:ind w:left="2880" w:hanging="360"/>
      </w:pPr>
    </w:lvl>
    <w:lvl w:ilvl="4" w:tplc="AF06171C">
      <w:start w:val="1"/>
      <w:numFmt w:val="lowerLetter"/>
      <w:lvlText w:val="%5."/>
      <w:lvlJc w:val="left"/>
      <w:pPr>
        <w:ind w:left="3600" w:hanging="360"/>
      </w:pPr>
    </w:lvl>
    <w:lvl w:ilvl="5" w:tplc="13389B44">
      <w:start w:val="1"/>
      <w:numFmt w:val="lowerRoman"/>
      <w:lvlText w:val="%6."/>
      <w:lvlJc w:val="right"/>
      <w:pPr>
        <w:ind w:left="4320" w:hanging="180"/>
      </w:pPr>
    </w:lvl>
    <w:lvl w:ilvl="6" w:tplc="2C7A8FCE">
      <w:start w:val="1"/>
      <w:numFmt w:val="decimal"/>
      <w:lvlText w:val="%7."/>
      <w:lvlJc w:val="left"/>
      <w:pPr>
        <w:ind w:left="5040" w:hanging="360"/>
      </w:pPr>
    </w:lvl>
    <w:lvl w:ilvl="7" w:tplc="38E06956">
      <w:start w:val="1"/>
      <w:numFmt w:val="lowerLetter"/>
      <w:lvlText w:val="%8."/>
      <w:lvlJc w:val="left"/>
      <w:pPr>
        <w:ind w:left="5760" w:hanging="360"/>
      </w:pPr>
    </w:lvl>
    <w:lvl w:ilvl="8" w:tplc="603AF0A8">
      <w:start w:val="1"/>
      <w:numFmt w:val="lowerRoman"/>
      <w:lvlText w:val="%9."/>
      <w:lvlJc w:val="right"/>
      <w:pPr>
        <w:ind w:left="6480" w:hanging="180"/>
      </w:pPr>
    </w:lvl>
  </w:abstractNum>
  <w:abstractNum w:abstractNumId="25" w15:restartNumberingAfterBreak="0">
    <w:nsid w:val="5EF80B3E"/>
    <w:multiLevelType w:val="hybridMultilevel"/>
    <w:tmpl w:val="DE3E6A80"/>
    <w:lvl w:ilvl="0" w:tplc="21F2B6C0">
      <w:start w:val="1"/>
      <w:numFmt w:val="bullet"/>
      <w:lvlText w:val=""/>
      <w:lvlJc w:val="left"/>
      <w:pPr>
        <w:ind w:left="1068" w:hanging="360"/>
      </w:pPr>
      <w:rPr>
        <w:rFonts w:ascii="Symbol" w:hAnsi="Symbol" w:hint="default"/>
      </w:rPr>
    </w:lvl>
    <w:lvl w:ilvl="1" w:tplc="67FE15E4">
      <w:start w:val="1"/>
      <w:numFmt w:val="bullet"/>
      <w:lvlText w:val="o"/>
      <w:lvlJc w:val="left"/>
      <w:pPr>
        <w:ind w:left="1788" w:hanging="360"/>
      </w:pPr>
      <w:rPr>
        <w:rFonts w:ascii="Courier New" w:hAnsi="Courier New" w:cs="Courier New" w:hint="default"/>
      </w:rPr>
    </w:lvl>
    <w:lvl w:ilvl="2" w:tplc="1102D5A2">
      <w:start w:val="1"/>
      <w:numFmt w:val="bullet"/>
      <w:lvlText w:val=""/>
      <w:lvlJc w:val="left"/>
      <w:pPr>
        <w:ind w:left="2508" w:hanging="360"/>
      </w:pPr>
      <w:rPr>
        <w:rFonts w:ascii="Wingdings" w:hAnsi="Wingdings" w:hint="default"/>
      </w:rPr>
    </w:lvl>
    <w:lvl w:ilvl="3" w:tplc="580ACC6C">
      <w:start w:val="1"/>
      <w:numFmt w:val="bullet"/>
      <w:lvlText w:val=""/>
      <w:lvlJc w:val="left"/>
      <w:pPr>
        <w:ind w:left="3228" w:hanging="360"/>
      </w:pPr>
      <w:rPr>
        <w:rFonts w:ascii="Symbol" w:hAnsi="Symbol" w:hint="default"/>
      </w:rPr>
    </w:lvl>
    <w:lvl w:ilvl="4" w:tplc="F7C60F40">
      <w:start w:val="1"/>
      <w:numFmt w:val="bullet"/>
      <w:lvlText w:val="o"/>
      <w:lvlJc w:val="left"/>
      <w:pPr>
        <w:ind w:left="3948" w:hanging="360"/>
      </w:pPr>
      <w:rPr>
        <w:rFonts w:ascii="Courier New" w:hAnsi="Courier New" w:cs="Courier New" w:hint="default"/>
      </w:rPr>
    </w:lvl>
    <w:lvl w:ilvl="5" w:tplc="7FFA26A2">
      <w:start w:val="1"/>
      <w:numFmt w:val="bullet"/>
      <w:lvlText w:val=""/>
      <w:lvlJc w:val="left"/>
      <w:pPr>
        <w:ind w:left="4668" w:hanging="360"/>
      </w:pPr>
      <w:rPr>
        <w:rFonts w:ascii="Wingdings" w:hAnsi="Wingdings" w:hint="default"/>
      </w:rPr>
    </w:lvl>
    <w:lvl w:ilvl="6" w:tplc="7D4E8B82">
      <w:start w:val="1"/>
      <w:numFmt w:val="bullet"/>
      <w:lvlText w:val=""/>
      <w:lvlJc w:val="left"/>
      <w:pPr>
        <w:ind w:left="5388" w:hanging="360"/>
      </w:pPr>
      <w:rPr>
        <w:rFonts w:ascii="Symbol" w:hAnsi="Symbol" w:hint="default"/>
      </w:rPr>
    </w:lvl>
    <w:lvl w:ilvl="7" w:tplc="A13A9F40">
      <w:start w:val="1"/>
      <w:numFmt w:val="bullet"/>
      <w:lvlText w:val="o"/>
      <w:lvlJc w:val="left"/>
      <w:pPr>
        <w:ind w:left="6108" w:hanging="360"/>
      </w:pPr>
      <w:rPr>
        <w:rFonts w:ascii="Courier New" w:hAnsi="Courier New" w:cs="Courier New" w:hint="default"/>
      </w:rPr>
    </w:lvl>
    <w:lvl w:ilvl="8" w:tplc="D75800BE">
      <w:start w:val="1"/>
      <w:numFmt w:val="bullet"/>
      <w:lvlText w:val=""/>
      <w:lvlJc w:val="left"/>
      <w:pPr>
        <w:ind w:left="6828" w:hanging="360"/>
      </w:pPr>
      <w:rPr>
        <w:rFonts w:ascii="Wingdings" w:hAnsi="Wingdings" w:hint="default"/>
      </w:rPr>
    </w:lvl>
  </w:abstractNum>
  <w:abstractNum w:abstractNumId="26" w15:restartNumberingAfterBreak="0">
    <w:nsid w:val="5F44078D"/>
    <w:multiLevelType w:val="hybridMultilevel"/>
    <w:tmpl w:val="BB66C4FE"/>
    <w:lvl w:ilvl="0" w:tplc="BB38D390">
      <w:start w:val="1"/>
      <w:numFmt w:val="decimal"/>
      <w:lvlText w:val="(%1)"/>
      <w:lvlJc w:val="left"/>
      <w:pPr>
        <w:ind w:left="720" w:hanging="360"/>
      </w:pPr>
      <w:rPr>
        <w:rFonts w:asciiTheme="minorHAnsi" w:eastAsiaTheme="minorHAnsi" w:hAnsiTheme="minorHAnsi" w:cstheme="minorBidi" w:hint="default"/>
      </w:rPr>
    </w:lvl>
    <w:lvl w:ilvl="1" w:tplc="C2AE2486">
      <w:start w:val="1"/>
      <w:numFmt w:val="lowerLetter"/>
      <w:lvlText w:val="%2."/>
      <w:lvlJc w:val="left"/>
      <w:pPr>
        <w:ind w:left="1440" w:hanging="360"/>
      </w:pPr>
    </w:lvl>
    <w:lvl w:ilvl="2" w:tplc="71C8A54A">
      <w:start w:val="1"/>
      <w:numFmt w:val="lowerRoman"/>
      <w:lvlText w:val="%3."/>
      <w:lvlJc w:val="right"/>
      <w:pPr>
        <w:ind w:left="2160" w:hanging="180"/>
      </w:pPr>
    </w:lvl>
    <w:lvl w:ilvl="3" w:tplc="8A2E6EFC">
      <w:start w:val="1"/>
      <w:numFmt w:val="decimal"/>
      <w:lvlText w:val="%4."/>
      <w:lvlJc w:val="left"/>
      <w:pPr>
        <w:ind w:left="2880" w:hanging="360"/>
      </w:pPr>
    </w:lvl>
    <w:lvl w:ilvl="4" w:tplc="3A9602AA">
      <w:start w:val="1"/>
      <w:numFmt w:val="lowerLetter"/>
      <w:lvlText w:val="%5."/>
      <w:lvlJc w:val="left"/>
      <w:pPr>
        <w:ind w:left="3600" w:hanging="360"/>
      </w:pPr>
    </w:lvl>
    <w:lvl w:ilvl="5" w:tplc="80D4D7D2">
      <w:start w:val="1"/>
      <w:numFmt w:val="lowerRoman"/>
      <w:lvlText w:val="%6."/>
      <w:lvlJc w:val="right"/>
      <w:pPr>
        <w:ind w:left="4320" w:hanging="180"/>
      </w:pPr>
    </w:lvl>
    <w:lvl w:ilvl="6" w:tplc="4DD0959A">
      <w:start w:val="1"/>
      <w:numFmt w:val="decimal"/>
      <w:lvlText w:val="%7."/>
      <w:lvlJc w:val="left"/>
      <w:pPr>
        <w:ind w:left="5040" w:hanging="360"/>
      </w:pPr>
    </w:lvl>
    <w:lvl w:ilvl="7" w:tplc="B15EDC28">
      <w:start w:val="1"/>
      <w:numFmt w:val="lowerLetter"/>
      <w:lvlText w:val="%8."/>
      <w:lvlJc w:val="left"/>
      <w:pPr>
        <w:ind w:left="5760" w:hanging="360"/>
      </w:pPr>
    </w:lvl>
    <w:lvl w:ilvl="8" w:tplc="AAA06BCC">
      <w:start w:val="1"/>
      <w:numFmt w:val="lowerRoman"/>
      <w:lvlText w:val="%9."/>
      <w:lvlJc w:val="right"/>
      <w:pPr>
        <w:ind w:left="6480" w:hanging="180"/>
      </w:pPr>
    </w:lvl>
  </w:abstractNum>
  <w:abstractNum w:abstractNumId="27" w15:restartNumberingAfterBreak="0">
    <w:nsid w:val="5FB15DF1"/>
    <w:multiLevelType w:val="hybridMultilevel"/>
    <w:tmpl w:val="6310B7EC"/>
    <w:lvl w:ilvl="0" w:tplc="73ECC812">
      <w:start w:val="1"/>
      <w:numFmt w:val="decimal"/>
      <w:lvlText w:val="(%1)"/>
      <w:lvlJc w:val="left"/>
      <w:pPr>
        <w:ind w:left="720" w:hanging="360"/>
      </w:pPr>
      <w:rPr>
        <w:rFonts w:hint="default"/>
        <w:color w:val="auto"/>
      </w:rPr>
    </w:lvl>
    <w:lvl w:ilvl="1" w:tplc="170ED806">
      <w:start w:val="1"/>
      <w:numFmt w:val="lowerLetter"/>
      <w:lvlText w:val="%2."/>
      <w:lvlJc w:val="left"/>
      <w:pPr>
        <w:ind w:left="1440" w:hanging="360"/>
      </w:pPr>
    </w:lvl>
    <w:lvl w:ilvl="2" w:tplc="20D8674C">
      <w:start w:val="1"/>
      <w:numFmt w:val="lowerRoman"/>
      <w:lvlText w:val="%3."/>
      <w:lvlJc w:val="right"/>
      <w:pPr>
        <w:ind w:left="2160" w:hanging="180"/>
      </w:pPr>
    </w:lvl>
    <w:lvl w:ilvl="3" w:tplc="5A306A46">
      <w:start w:val="1"/>
      <w:numFmt w:val="decimal"/>
      <w:lvlText w:val="%4."/>
      <w:lvlJc w:val="left"/>
      <w:pPr>
        <w:ind w:left="2880" w:hanging="360"/>
      </w:pPr>
    </w:lvl>
    <w:lvl w:ilvl="4" w:tplc="60400AA8">
      <w:start w:val="1"/>
      <w:numFmt w:val="lowerLetter"/>
      <w:lvlText w:val="%5."/>
      <w:lvlJc w:val="left"/>
      <w:pPr>
        <w:ind w:left="3600" w:hanging="360"/>
      </w:pPr>
    </w:lvl>
    <w:lvl w:ilvl="5" w:tplc="238C3D9E">
      <w:start w:val="1"/>
      <w:numFmt w:val="lowerRoman"/>
      <w:lvlText w:val="%6."/>
      <w:lvlJc w:val="right"/>
      <w:pPr>
        <w:ind w:left="4320" w:hanging="180"/>
      </w:pPr>
    </w:lvl>
    <w:lvl w:ilvl="6" w:tplc="46E41A9E">
      <w:start w:val="1"/>
      <w:numFmt w:val="decimal"/>
      <w:lvlText w:val="%7."/>
      <w:lvlJc w:val="left"/>
      <w:pPr>
        <w:ind w:left="5040" w:hanging="360"/>
      </w:pPr>
    </w:lvl>
    <w:lvl w:ilvl="7" w:tplc="9E16247E">
      <w:start w:val="1"/>
      <w:numFmt w:val="lowerLetter"/>
      <w:lvlText w:val="%8."/>
      <w:lvlJc w:val="left"/>
      <w:pPr>
        <w:ind w:left="5760" w:hanging="360"/>
      </w:pPr>
    </w:lvl>
    <w:lvl w:ilvl="8" w:tplc="716CDC16">
      <w:start w:val="1"/>
      <w:numFmt w:val="lowerRoman"/>
      <w:lvlText w:val="%9."/>
      <w:lvlJc w:val="right"/>
      <w:pPr>
        <w:ind w:left="6480" w:hanging="180"/>
      </w:pPr>
    </w:lvl>
  </w:abstractNum>
  <w:abstractNum w:abstractNumId="28" w15:restartNumberingAfterBreak="0">
    <w:nsid w:val="60206907"/>
    <w:multiLevelType w:val="hybridMultilevel"/>
    <w:tmpl w:val="1E16A8F2"/>
    <w:lvl w:ilvl="0" w:tplc="CE8A42BA">
      <w:start w:val="1"/>
      <w:numFmt w:val="decimal"/>
      <w:lvlText w:val="(%1)"/>
      <w:lvlJc w:val="left"/>
      <w:pPr>
        <w:ind w:left="720" w:hanging="360"/>
      </w:pPr>
      <w:rPr>
        <w:rFonts w:hint="default"/>
      </w:rPr>
    </w:lvl>
    <w:lvl w:ilvl="1" w:tplc="561C092C">
      <w:start w:val="1"/>
      <w:numFmt w:val="lowerLetter"/>
      <w:lvlText w:val="%2."/>
      <w:lvlJc w:val="left"/>
      <w:pPr>
        <w:ind w:left="1440" w:hanging="360"/>
      </w:pPr>
    </w:lvl>
    <w:lvl w:ilvl="2" w:tplc="1804D46E">
      <w:start w:val="1"/>
      <w:numFmt w:val="lowerRoman"/>
      <w:lvlText w:val="%3."/>
      <w:lvlJc w:val="right"/>
      <w:pPr>
        <w:ind w:left="2160" w:hanging="180"/>
      </w:pPr>
    </w:lvl>
    <w:lvl w:ilvl="3" w:tplc="3EA6B8E4">
      <w:start w:val="1"/>
      <w:numFmt w:val="decimal"/>
      <w:lvlText w:val="%4."/>
      <w:lvlJc w:val="left"/>
      <w:pPr>
        <w:ind w:left="2880" w:hanging="360"/>
      </w:pPr>
    </w:lvl>
    <w:lvl w:ilvl="4" w:tplc="90D6E6F6">
      <w:start w:val="1"/>
      <w:numFmt w:val="lowerLetter"/>
      <w:lvlText w:val="%5."/>
      <w:lvlJc w:val="left"/>
      <w:pPr>
        <w:ind w:left="3600" w:hanging="360"/>
      </w:pPr>
    </w:lvl>
    <w:lvl w:ilvl="5" w:tplc="0F766054">
      <w:start w:val="1"/>
      <w:numFmt w:val="lowerRoman"/>
      <w:lvlText w:val="%6."/>
      <w:lvlJc w:val="right"/>
      <w:pPr>
        <w:ind w:left="4320" w:hanging="180"/>
      </w:pPr>
    </w:lvl>
    <w:lvl w:ilvl="6" w:tplc="CA4E8BF2">
      <w:start w:val="1"/>
      <w:numFmt w:val="decimal"/>
      <w:lvlText w:val="%7."/>
      <w:lvlJc w:val="left"/>
      <w:pPr>
        <w:ind w:left="5040" w:hanging="360"/>
      </w:pPr>
    </w:lvl>
    <w:lvl w:ilvl="7" w:tplc="2DB8501A">
      <w:start w:val="1"/>
      <w:numFmt w:val="lowerLetter"/>
      <w:lvlText w:val="%8."/>
      <w:lvlJc w:val="left"/>
      <w:pPr>
        <w:ind w:left="5760" w:hanging="360"/>
      </w:pPr>
    </w:lvl>
    <w:lvl w:ilvl="8" w:tplc="82A0A1BC">
      <w:start w:val="1"/>
      <w:numFmt w:val="lowerRoman"/>
      <w:lvlText w:val="%9."/>
      <w:lvlJc w:val="right"/>
      <w:pPr>
        <w:ind w:left="6480" w:hanging="180"/>
      </w:pPr>
    </w:lvl>
  </w:abstractNum>
  <w:abstractNum w:abstractNumId="29" w15:restartNumberingAfterBreak="0">
    <w:nsid w:val="64282661"/>
    <w:multiLevelType w:val="hybridMultilevel"/>
    <w:tmpl w:val="0BC03EB8"/>
    <w:lvl w:ilvl="0" w:tplc="AAAAA7CE">
      <w:start w:val="1"/>
      <w:numFmt w:val="decimal"/>
      <w:lvlText w:val="(%1)"/>
      <w:lvlJc w:val="left"/>
      <w:pPr>
        <w:ind w:left="720" w:hanging="360"/>
      </w:pPr>
      <w:rPr>
        <w:rFonts w:hint="default"/>
      </w:rPr>
    </w:lvl>
    <w:lvl w:ilvl="1" w:tplc="1D1862E8">
      <w:start w:val="1"/>
      <w:numFmt w:val="lowerLetter"/>
      <w:lvlText w:val="%2."/>
      <w:lvlJc w:val="left"/>
      <w:pPr>
        <w:ind w:left="1440" w:hanging="360"/>
      </w:pPr>
    </w:lvl>
    <w:lvl w:ilvl="2" w:tplc="FB940454">
      <w:start w:val="1"/>
      <w:numFmt w:val="lowerRoman"/>
      <w:lvlText w:val="%3."/>
      <w:lvlJc w:val="right"/>
      <w:pPr>
        <w:ind w:left="2160" w:hanging="180"/>
      </w:pPr>
    </w:lvl>
    <w:lvl w:ilvl="3" w:tplc="84C4B572">
      <w:start w:val="1"/>
      <w:numFmt w:val="decimal"/>
      <w:lvlText w:val="%4."/>
      <w:lvlJc w:val="left"/>
      <w:pPr>
        <w:ind w:left="2880" w:hanging="360"/>
      </w:pPr>
    </w:lvl>
    <w:lvl w:ilvl="4" w:tplc="47063E94">
      <w:start w:val="1"/>
      <w:numFmt w:val="lowerLetter"/>
      <w:lvlText w:val="%5."/>
      <w:lvlJc w:val="left"/>
      <w:pPr>
        <w:ind w:left="3600" w:hanging="360"/>
      </w:pPr>
    </w:lvl>
    <w:lvl w:ilvl="5" w:tplc="3A0A1756">
      <w:start w:val="1"/>
      <w:numFmt w:val="lowerRoman"/>
      <w:lvlText w:val="%6."/>
      <w:lvlJc w:val="right"/>
      <w:pPr>
        <w:ind w:left="4320" w:hanging="180"/>
      </w:pPr>
    </w:lvl>
    <w:lvl w:ilvl="6" w:tplc="B06CBC84">
      <w:start w:val="1"/>
      <w:numFmt w:val="decimal"/>
      <w:lvlText w:val="%7."/>
      <w:lvlJc w:val="left"/>
      <w:pPr>
        <w:ind w:left="5040" w:hanging="360"/>
      </w:pPr>
    </w:lvl>
    <w:lvl w:ilvl="7" w:tplc="AAECB2EE">
      <w:start w:val="1"/>
      <w:numFmt w:val="lowerLetter"/>
      <w:lvlText w:val="%8."/>
      <w:lvlJc w:val="left"/>
      <w:pPr>
        <w:ind w:left="5760" w:hanging="360"/>
      </w:pPr>
    </w:lvl>
    <w:lvl w:ilvl="8" w:tplc="FFC0265C">
      <w:start w:val="1"/>
      <w:numFmt w:val="lowerRoman"/>
      <w:lvlText w:val="%9."/>
      <w:lvlJc w:val="right"/>
      <w:pPr>
        <w:ind w:left="6480" w:hanging="180"/>
      </w:pPr>
    </w:lvl>
  </w:abstractNum>
  <w:abstractNum w:abstractNumId="30" w15:restartNumberingAfterBreak="0">
    <w:nsid w:val="65CE564A"/>
    <w:multiLevelType w:val="hybridMultilevel"/>
    <w:tmpl w:val="3A7AEE24"/>
    <w:lvl w:ilvl="0" w:tplc="909879F2">
      <w:start w:val="1"/>
      <w:numFmt w:val="decimal"/>
      <w:lvlText w:val="(%1)"/>
      <w:lvlJc w:val="left"/>
      <w:pPr>
        <w:ind w:left="720" w:hanging="360"/>
      </w:pPr>
    </w:lvl>
    <w:lvl w:ilvl="1" w:tplc="D6B43228">
      <w:start w:val="1"/>
      <w:numFmt w:val="lowerLetter"/>
      <w:lvlText w:val="%2."/>
      <w:lvlJc w:val="left"/>
      <w:pPr>
        <w:ind w:left="1440" w:hanging="360"/>
      </w:pPr>
    </w:lvl>
    <w:lvl w:ilvl="2" w:tplc="9ABA4052">
      <w:start w:val="1"/>
      <w:numFmt w:val="lowerRoman"/>
      <w:lvlText w:val="%3."/>
      <w:lvlJc w:val="right"/>
      <w:pPr>
        <w:ind w:left="2160" w:hanging="180"/>
      </w:pPr>
    </w:lvl>
    <w:lvl w:ilvl="3" w:tplc="F814C2E0">
      <w:start w:val="1"/>
      <w:numFmt w:val="decimal"/>
      <w:lvlText w:val="%4."/>
      <w:lvlJc w:val="left"/>
      <w:pPr>
        <w:ind w:left="2880" w:hanging="360"/>
      </w:pPr>
    </w:lvl>
    <w:lvl w:ilvl="4" w:tplc="96B6508E">
      <w:start w:val="1"/>
      <w:numFmt w:val="lowerLetter"/>
      <w:lvlText w:val="%5."/>
      <w:lvlJc w:val="left"/>
      <w:pPr>
        <w:ind w:left="3600" w:hanging="360"/>
      </w:pPr>
    </w:lvl>
    <w:lvl w:ilvl="5" w:tplc="DF22BF42">
      <w:start w:val="1"/>
      <w:numFmt w:val="lowerRoman"/>
      <w:lvlText w:val="%6."/>
      <w:lvlJc w:val="right"/>
      <w:pPr>
        <w:ind w:left="4320" w:hanging="180"/>
      </w:pPr>
    </w:lvl>
    <w:lvl w:ilvl="6" w:tplc="E7D21D86">
      <w:start w:val="1"/>
      <w:numFmt w:val="decimal"/>
      <w:lvlText w:val="%7."/>
      <w:lvlJc w:val="left"/>
      <w:pPr>
        <w:ind w:left="5040" w:hanging="360"/>
      </w:pPr>
    </w:lvl>
    <w:lvl w:ilvl="7" w:tplc="1640F082">
      <w:start w:val="1"/>
      <w:numFmt w:val="lowerLetter"/>
      <w:lvlText w:val="%8."/>
      <w:lvlJc w:val="left"/>
      <w:pPr>
        <w:ind w:left="5760" w:hanging="360"/>
      </w:pPr>
    </w:lvl>
    <w:lvl w:ilvl="8" w:tplc="2EB8B1D0">
      <w:start w:val="1"/>
      <w:numFmt w:val="lowerRoman"/>
      <w:lvlText w:val="%9."/>
      <w:lvlJc w:val="right"/>
      <w:pPr>
        <w:ind w:left="6480" w:hanging="180"/>
      </w:pPr>
    </w:lvl>
  </w:abstractNum>
  <w:abstractNum w:abstractNumId="31" w15:restartNumberingAfterBreak="0">
    <w:nsid w:val="6F9038C0"/>
    <w:multiLevelType w:val="hybridMultilevel"/>
    <w:tmpl w:val="BD526C2A"/>
    <w:lvl w:ilvl="0" w:tplc="1D7809B8">
      <w:start w:val="1"/>
      <w:numFmt w:val="bullet"/>
      <w:lvlText w:val=""/>
      <w:lvlJc w:val="left"/>
      <w:pPr>
        <w:ind w:left="1068" w:hanging="360"/>
      </w:pPr>
      <w:rPr>
        <w:rFonts w:ascii="Symbol" w:hAnsi="Symbol" w:hint="default"/>
      </w:rPr>
    </w:lvl>
    <w:lvl w:ilvl="1" w:tplc="5248F138">
      <w:start w:val="1"/>
      <w:numFmt w:val="bullet"/>
      <w:lvlText w:val="o"/>
      <w:lvlJc w:val="left"/>
      <w:pPr>
        <w:ind w:left="1788" w:hanging="360"/>
      </w:pPr>
      <w:rPr>
        <w:rFonts w:ascii="Courier New" w:hAnsi="Courier New" w:cs="Courier New" w:hint="default"/>
      </w:rPr>
    </w:lvl>
    <w:lvl w:ilvl="2" w:tplc="9716B836">
      <w:start w:val="1"/>
      <w:numFmt w:val="bullet"/>
      <w:lvlText w:val=""/>
      <w:lvlJc w:val="left"/>
      <w:pPr>
        <w:ind w:left="2508" w:hanging="360"/>
      </w:pPr>
      <w:rPr>
        <w:rFonts w:ascii="Wingdings" w:hAnsi="Wingdings" w:hint="default"/>
      </w:rPr>
    </w:lvl>
    <w:lvl w:ilvl="3" w:tplc="662E7F72">
      <w:start w:val="1"/>
      <w:numFmt w:val="bullet"/>
      <w:lvlText w:val=""/>
      <w:lvlJc w:val="left"/>
      <w:pPr>
        <w:ind w:left="3228" w:hanging="360"/>
      </w:pPr>
      <w:rPr>
        <w:rFonts w:ascii="Symbol" w:hAnsi="Symbol" w:hint="default"/>
      </w:rPr>
    </w:lvl>
    <w:lvl w:ilvl="4" w:tplc="D632F616">
      <w:start w:val="1"/>
      <w:numFmt w:val="bullet"/>
      <w:lvlText w:val="o"/>
      <w:lvlJc w:val="left"/>
      <w:pPr>
        <w:ind w:left="3948" w:hanging="360"/>
      </w:pPr>
      <w:rPr>
        <w:rFonts w:ascii="Courier New" w:hAnsi="Courier New" w:cs="Courier New" w:hint="default"/>
      </w:rPr>
    </w:lvl>
    <w:lvl w:ilvl="5" w:tplc="59F6ADB6">
      <w:start w:val="1"/>
      <w:numFmt w:val="bullet"/>
      <w:lvlText w:val=""/>
      <w:lvlJc w:val="left"/>
      <w:pPr>
        <w:ind w:left="4668" w:hanging="360"/>
      </w:pPr>
      <w:rPr>
        <w:rFonts w:ascii="Wingdings" w:hAnsi="Wingdings" w:hint="default"/>
      </w:rPr>
    </w:lvl>
    <w:lvl w:ilvl="6" w:tplc="C8A28662">
      <w:start w:val="1"/>
      <w:numFmt w:val="bullet"/>
      <w:lvlText w:val=""/>
      <w:lvlJc w:val="left"/>
      <w:pPr>
        <w:ind w:left="5388" w:hanging="360"/>
      </w:pPr>
      <w:rPr>
        <w:rFonts w:ascii="Symbol" w:hAnsi="Symbol" w:hint="default"/>
      </w:rPr>
    </w:lvl>
    <w:lvl w:ilvl="7" w:tplc="C6E4A14C">
      <w:start w:val="1"/>
      <w:numFmt w:val="bullet"/>
      <w:lvlText w:val="o"/>
      <w:lvlJc w:val="left"/>
      <w:pPr>
        <w:ind w:left="6108" w:hanging="360"/>
      </w:pPr>
      <w:rPr>
        <w:rFonts w:ascii="Courier New" w:hAnsi="Courier New" w:cs="Courier New" w:hint="default"/>
      </w:rPr>
    </w:lvl>
    <w:lvl w:ilvl="8" w:tplc="6FFA348E">
      <w:start w:val="1"/>
      <w:numFmt w:val="bullet"/>
      <w:lvlText w:val=""/>
      <w:lvlJc w:val="left"/>
      <w:pPr>
        <w:ind w:left="6828" w:hanging="360"/>
      </w:pPr>
      <w:rPr>
        <w:rFonts w:ascii="Wingdings" w:hAnsi="Wingdings" w:hint="default"/>
      </w:rPr>
    </w:lvl>
  </w:abstractNum>
  <w:abstractNum w:abstractNumId="32" w15:restartNumberingAfterBreak="0">
    <w:nsid w:val="704F4C43"/>
    <w:multiLevelType w:val="hybridMultilevel"/>
    <w:tmpl w:val="B95ED7CA"/>
    <w:lvl w:ilvl="0" w:tplc="00E0DA38">
      <w:start w:val="1"/>
      <w:numFmt w:val="bullet"/>
      <w:lvlText w:val=""/>
      <w:lvlJc w:val="left"/>
      <w:pPr>
        <w:ind w:left="720" w:hanging="360"/>
      </w:pPr>
      <w:rPr>
        <w:rFonts w:ascii="Wingdings" w:hAnsi="Wingdings" w:hint="default"/>
      </w:rPr>
    </w:lvl>
    <w:lvl w:ilvl="1" w:tplc="4636F240">
      <w:start w:val="1"/>
      <w:numFmt w:val="bullet"/>
      <w:lvlText w:val="o"/>
      <w:lvlJc w:val="left"/>
      <w:pPr>
        <w:ind w:left="1440" w:hanging="360"/>
      </w:pPr>
      <w:rPr>
        <w:rFonts w:ascii="Courier New" w:hAnsi="Courier New" w:cs="Courier New" w:hint="default"/>
      </w:rPr>
    </w:lvl>
    <w:lvl w:ilvl="2" w:tplc="12E4F314">
      <w:start w:val="1"/>
      <w:numFmt w:val="bullet"/>
      <w:lvlText w:val=""/>
      <w:lvlJc w:val="left"/>
      <w:pPr>
        <w:ind w:left="2160" w:hanging="360"/>
      </w:pPr>
      <w:rPr>
        <w:rFonts w:ascii="Wingdings" w:hAnsi="Wingdings" w:hint="default"/>
      </w:rPr>
    </w:lvl>
    <w:lvl w:ilvl="3" w:tplc="F4A61600">
      <w:start w:val="1"/>
      <w:numFmt w:val="bullet"/>
      <w:lvlText w:val=""/>
      <w:lvlJc w:val="left"/>
      <w:pPr>
        <w:ind w:left="2880" w:hanging="360"/>
      </w:pPr>
      <w:rPr>
        <w:rFonts w:ascii="Symbol" w:hAnsi="Symbol" w:hint="default"/>
      </w:rPr>
    </w:lvl>
    <w:lvl w:ilvl="4" w:tplc="4798F6C4">
      <w:start w:val="1"/>
      <w:numFmt w:val="bullet"/>
      <w:lvlText w:val="o"/>
      <w:lvlJc w:val="left"/>
      <w:pPr>
        <w:ind w:left="3600" w:hanging="360"/>
      </w:pPr>
      <w:rPr>
        <w:rFonts w:ascii="Courier New" w:hAnsi="Courier New" w:cs="Courier New" w:hint="default"/>
      </w:rPr>
    </w:lvl>
    <w:lvl w:ilvl="5" w:tplc="7676FC22">
      <w:start w:val="1"/>
      <w:numFmt w:val="bullet"/>
      <w:lvlText w:val=""/>
      <w:lvlJc w:val="left"/>
      <w:pPr>
        <w:ind w:left="4320" w:hanging="360"/>
      </w:pPr>
      <w:rPr>
        <w:rFonts w:ascii="Wingdings" w:hAnsi="Wingdings" w:hint="default"/>
      </w:rPr>
    </w:lvl>
    <w:lvl w:ilvl="6" w:tplc="52BA09D4">
      <w:start w:val="1"/>
      <w:numFmt w:val="bullet"/>
      <w:lvlText w:val=""/>
      <w:lvlJc w:val="left"/>
      <w:pPr>
        <w:ind w:left="5040" w:hanging="360"/>
      </w:pPr>
      <w:rPr>
        <w:rFonts w:ascii="Symbol" w:hAnsi="Symbol" w:hint="default"/>
      </w:rPr>
    </w:lvl>
    <w:lvl w:ilvl="7" w:tplc="5A5282A4">
      <w:start w:val="1"/>
      <w:numFmt w:val="bullet"/>
      <w:lvlText w:val="o"/>
      <w:lvlJc w:val="left"/>
      <w:pPr>
        <w:ind w:left="5760" w:hanging="360"/>
      </w:pPr>
      <w:rPr>
        <w:rFonts w:ascii="Courier New" w:hAnsi="Courier New" w:cs="Courier New" w:hint="default"/>
      </w:rPr>
    </w:lvl>
    <w:lvl w:ilvl="8" w:tplc="4B427514">
      <w:start w:val="1"/>
      <w:numFmt w:val="bullet"/>
      <w:lvlText w:val=""/>
      <w:lvlJc w:val="left"/>
      <w:pPr>
        <w:ind w:left="6480" w:hanging="360"/>
      </w:pPr>
      <w:rPr>
        <w:rFonts w:ascii="Wingdings" w:hAnsi="Wingdings" w:hint="default"/>
      </w:rPr>
    </w:lvl>
  </w:abstractNum>
  <w:abstractNum w:abstractNumId="33" w15:restartNumberingAfterBreak="0">
    <w:nsid w:val="71134142"/>
    <w:multiLevelType w:val="hybridMultilevel"/>
    <w:tmpl w:val="A670B024"/>
    <w:lvl w:ilvl="0" w:tplc="C7C8E48C">
      <w:start w:val="1"/>
      <w:numFmt w:val="bullet"/>
      <w:lvlText w:val=""/>
      <w:lvlJc w:val="left"/>
      <w:pPr>
        <w:ind w:left="1426" w:hanging="360"/>
      </w:pPr>
      <w:rPr>
        <w:rFonts w:ascii="Symbol" w:hAnsi="Symbol" w:hint="default"/>
      </w:rPr>
    </w:lvl>
    <w:lvl w:ilvl="1" w:tplc="7180B7E2">
      <w:start w:val="1"/>
      <w:numFmt w:val="bullet"/>
      <w:lvlText w:val="o"/>
      <w:lvlJc w:val="left"/>
      <w:pPr>
        <w:ind w:left="2146" w:hanging="360"/>
      </w:pPr>
      <w:rPr>
        <w:rFonts w:ascii="Courier New" w:hAnsi="Courier New" w:cs="Courier New" w:hint="default"/>
      </w:rPr>
    </w:lvl>
    <w:lvl w:ilvl="2" w:tplc="F154C14C">
      <w:start w:val="1"/>
      <w:numFmt w:val="bullet"/>
      <w:lvlText w:val=""/>
      <w:lvlJc w:val="left"/>
      <w:pPr>
        <w:ind w:left="2866" w:hanging="360"/>
      </w:pPr>
      <w:rPr>
        <w:rFonts w:ascii="Wingdings" w:hAnsi="Wingdings" w:hint="default"/>
      </w:rPr>
    </w:lvl>
    <w:lvl w:ilvl="3" w:tplc="2272B922">
      <w:start w:val="1"/>
      <w:numFmt w:val="bullet"/>
      <w:lvlText w:val=""/>
      <w:lvlJc w:val="left"/>
      <w:pPr>
        <w:ind w:left="3586" w:hanging="360"/>
      </w:pPr>
      <w:rPr>
        <w:rFonts w:ascii="Symbol" w:hAnsi="Symbol" w:hint="default"/>
      </w:rPr>
    </w:lvl>
    <w:lvl w:ilvl="4" w:tplc="CC08C894">
      <w:start w:val="1"/>
      <w:numFmt w:val="bullet"/>
      <w:lvlText w:val="o"/>
      <w:lvlJc w:val="left"/>
      <w:pPr>
        <w:ind w:left="4306" w:hanging="360"/>
      </w:pPr>
      <w:rPr>
        <w:rFonts w:ascii="Courier New" w:hAnsi="Courier New" w:cs="Courier New" w:hint="default"/>
      </w:rPr>
    </w:lvl>
    <w:lvl w:ilvl="5" w:tplc="8652956E">
      <w:start w:val="1"/>
      <w:numFmt w:val="bullet"/>
      <w:lvlText w:val=""/>
      <w:lvlJc w:val="left"/>
      <w:pPr>
        <w:ind w:left="5026" w:hanging="360"/>
      </w:pPr>
      <w:rPr>
        <w:rFonts w:ascii="Wingdings" w:hAnsi="Wingdings" w:hint="default"/>
      </w:rPr>
    </w:lvl>
    <w:lvl w:ilvl="6" w:tplc="0F220FC0">
      <w:start w:val="1"/>
      <w:numFmt w:val="bullet"/>
      <w:lvlText w:val=""/>
      <w:lvlJc w:val="left"/>
      <w:pPr>
        <w:ind w:left="5746" w:hanging="360"/>
      </w:pPr>
      <w:rPr>
        <w:rFonts w:ascii="Symbol" w:hAnsi="Symbol" w:hint="default"/>
      </w:rPr>
    </w:lvl>
    <w:lvl w:ilvl="7" w:tplc="7C2AB4BC">
      <w:start w:val="1"/>
      <w:numFmt w:val="bullet"/>
      <w:lvlText w:val="o"/>
      <w:lvlJc w:val="left"/>
      <w:pPr>
        <w:ind w:left="6466" w:hanging="360"/>
      </w:pPr>
      <w:rPr>
        <w:rFonts w:ascii="Courier New" w:hAnsi="Courier New" w:cs="Courier New" w:hint="default"/>
      </w:rPr>
    </w:lvl>
    <w:lvl w:ilvl="8" w:tplc="09FC879A">
      <w:start w:val="1"/>
      <w:numFmt w:val="bullet"/>
      <w:lvlText w:val=""/>
      <w:lvlJc w:val="left"/>
      <w:pPr>
        <w:ind w:left="7186" w:hanging="360"/>
      </w:pPr>
      <w:rPr>
        <w:rFonts w:ascii="Wingdings" w:hAnsi="Wingdings" w:hint="default"/>
      </w:rPr>
    </w:lvl>
  </w:abstractNum>
  <w:abstractNum w:abstractNumId="34" w15:restartNumberingAfterBreak="0">
    <w:nsid w:val="74A76FE7"/>
    <w:multiLevelType w:val="hybridMultilevel"/>
    <w:tmpl w:val="8F02C556"/>
    <w:lvl w:ilvl="0" w:tplc="F1AE2726">
      <w:start w:val="1"/>
      <w:numFmt w:val="decimal"/>
      <w:lvlText w:val="(%1)"/>
      <w:lvlJc w:val="left"/>
      <w:pPr>
        <w:ind w:left="720" w:hanging="360"/>
      </w:pPr>
      <w:rPr>
        <w:rFonts w:hint="default"/>
      </w:rPr>
    </w:lvl>
    <w:lvl w:ilvl="1" w:tplc="54965BE0">
      <w:start w:val="1"/>
      <w:numFmt w:val="lowerLetter"/>
      <w:lvlText w:val="%2."/>
      <w:lvlJc w:val="left"/>
      <w:pPr>
        <w:ind w:left="1440" w:hanging="360"/>
      </w:pPr>
    </w:lvl>
    <w:lvl w:ilvl="2" w:tplc="25FEFC00">
      <w:start w:val="1"/>
      <w:numFmt w:val="lowerRoman"/>
      <w:lvlText w:val="%3."/>
      <w:lvlJc w:val="right"/>
      <w:pPr>
        <w:ind w:left="2160" w:hanging="180"/>
      </w:pPr>
    </w:lvl>
    <w:lvl w:ilvl="3" w:tplc="2CA4D4E4">
      <w:start w:val="1"/>
      <w:numFmt w:val="decimal"/>
      <w:lvlText w:val="%4."/>
      <w:lvlJc w:val="left"/>
      <w:pPr>
        <w:ind w:left="2880" w:hanging="360"/>
      </w:pPr>
    </w:lvl>
    <w:lvl w:ilvl="4" w:tplc="BB10D0E6">
      <w:start w:val="1"/>
      <w:numFmt w:val="lowerLetter"/>
      <w:lvlText w:val="%5."/>
      <w:lvlJc w:val="left"/>
      <w:pPr>
        <w:ind w:left="3600" w:hanging="360"/>
      </w:pPr>
    </w:lvl>
    <w:lvl w:ilvl="5" w:tplc="A28A27E6">
      <w:start w:val="1"/>
      <w:numFmt w:val="lowerRoman"/>
      <w:lvlText w:val="%6."/>
      <w:lvlJc w:val="right"/>
      <w:pPr>
        <w:ind w:left="4320" w:hanging="180"/>
      </w:pPr>
    </w:lvl>
    <w:lvl w:ilvl="6" w:tplc="0568D7E8">
      <w:start w:val="1"/>
      <w:numFmt w:val="decimal"/>
      <w:lvlText w:val="%7."/>
      <w:lvlJc w:val="left"/>
      <w:pPr>
        <w:ind w:left="5040" w:hanging="360"/>
      </w:pPr>
    </w:lvl>
    <w:lvl w:ilvl="7" w:tplc="94A4CF4E">
      <w:start w:val="1"/>
      <w:numFmt w:val="lowerLetter"/>
      <w:lvlText w:val="%8."/>
      <w:lvlJc w:val="left"/>
      <w:pPr>
        <w:ind w:left="5760" w:hanging="360"/>
      </w:pPr>
    </w:lvl>
    <w:lvl w:ilvl="8" w:tplc="6EE6D020">
      <w:start w:val="1"/>
      <w:numFmt w:val="lowerRoman"/>
      <w:lvlText w:val="%9."/>
      <w:lvlJc w:val="right"/>
      <w:pPr>
        <w:ind w:left="6480" w:hanging="180"/>
      </w:pPr>
    </w:lvl>
  </w:abstractNum>
  <w:abstractNum w:abstractNumId="35" w15:restartNumberingAfterBreak="0">
    <w:nsid w:val="7BEC62F8"/>
    <w:multiLevelType w:val="hybridMultilevel"/>
    <w:tmpl w:val="3DF2EAD8"/>
    <w:lvl w:ilvl="0" w:tplc="0862D76A">
      <w:start w:val="1"/>
      <w:numFmt w:val="bullet"/>
      <w:lvlText w:val=""/>
      <w:lvlJc w:val="left"/>
      <w:pPr>
        <w:ind w:left="720" w:hanging="360"/>
      </w:pPr>
      <w:rPr>
        <w:rFonts w:ascii="Symbol" w:hAnsi="Symbol" w:hint="default"/>
      </w:rPr>
    </w:lvl>
    <w:lvl w:ilvl="1" w:tplc="879A9346">
      <w:start w:val="1"/>
      <w:numFmt w:val="bullet"/>
      <w:lvlText w:val="o"/>
      <w:lvlJc w:val="left"/>
      <w:pPr>
        <w:ind w:left="1440" w:hanging="360"/>
      </w:pPr>
      <w:rPr>
        <w:rFonts w:ascii="Courier New" w:hAnsi="Courier New" w:cs="Courier New" w:hint="default"/>
      </w:rPr>
    </w:lvl>
    <w:lvl w:ilvl="2" w:tplc="73BEC6EC">
      <w:start w:val="1"/>
      <w:numFmt w:val="bullet"/>
      <w:lvlText w:val=""/>
      <w:lvlJc w:val="left"/>
      <w:pPr>
        <w:ind w:left="2160" w:hanging="360"/>
      </w:pPr>
      <w:rPr>
        <w:rFonts w:ascii="Wingdings" w:hAnsi="Wingdings" w:hint="default"/>
      </w:rPr>
    </w:lvl>
    <w:lvl w:ilvl="3" w:tplc="E4029CB2">
      <w:start w:val="1"/>
      <w:numFmt w:val="bullet"/>
      <w:lvlText w:val=""/>
      <w:lvlJc w:val="left"/>
      <w:pPr>
        <w:ind w:left="2880" w:hanging="360"/>
      </w:pPr>
      <w:rPr>
        <w:rFonts w:ascii="Symbol" w:hAnsi="Symbol" w:hint="default"/>
      </w:rPr>
    </w:lvl>
    <w:lvl w:ilvl="4" w:tplc="065C6E7A">
      <w:start w:val="1"/>
      <w:numFmt w:val="bullet"/>
      <w:lvlText w:val="o"/>
      <w:lvlJc w:val="left"/>
      <w:pPr>
        <w:ind w:left="3600" w:hanging="360"/>
      </w:pPr>
      <w:rPr>
        <w:rFonts w:ascii="Courier New" w:hAnsi="Courier New" w:cs="Courier New" w:hint="default"/>
      </w:rPr>
    </w:lvl>
    <w:lvl w:ilvl="5" w:tplc="A3A0C730">
      <w:start w:val="1"/>
      <w:numFmt w:val="bullet"/>
      <w:lvlText w:val=""/>
      <w:lvlJc w:val="left"/>
      <w:pPr>
        <w:ind w:left="4320" w:hanging="360"/>
      </w:pPr>
      <w:rPr>
        <w:rFonts w:ascii="Wingdings" w:hAnsi="Wingdings" w:hint="default"/>
      </w:rPr>
    </w:lvl>
    <w:lvl w:ilvl="6" w:tplc="F23A59B2">
      <w:start w:val="1"/>
      <w:numFmt w:val="bullet"/>
      <w:lvlText w:val=""/>
      <w:lvlJc w:val="left"/>
      <w:pPr>
        <w:ind w:left="5040" w:hanging="360"/>
      </w:pPr>
      <w:rPr>
        <w:rFonts w:ascii="Symbol" w:hAnsi="Symbol" w:hint="default"/>
      </w:rPr>
    </w:lvl>
    <w:lvl w:ilvl="7" w:tplc="7930B2B4">
      <w:start w:val="1"/>
      <w:numFmt w:val="bullet"/>
      <w:lvlText w:val="o"/>
      <w:lvlJc w:val="left"/>
      <w:pPr>
        <w:ind w:left="5760" w:hanging="360"/>
      </w:pPr>
      <w:rPr>
        <w:rFonts w:ascii="Courier New" w:hAnsi="Courier New" w:cs="Courier New" w:hint="default"/>
      </w:rPr>
    </w:lvl>
    <w:lvl w:ilvl="8" w:tplc="47F04514">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1"/>
  </w:num>
  <w:num w:numId="4">
    <w:abstractNumId w:val="22"/>
  </w:num>
  <w:num w:numId="5">
    <w:abstractNumId w:val="21"/>
  </w:num>
  <w:num w:numId="6">
    <w:abstractNumId w:val="13"/>
  </w:num>
  <w:num w:numId="7">
    <w:abstractNumId w:val="12"/>
  </w:num>
  <w:num w:numId="8">
    <w:abstractNumId w:val="3"/>
  </w:num>
  <w:num w:numId="9">
    <w:abstractNumId w:val="5"/>
  </w:num>
  <w:num w:numId="10">
    <w:abstractNumId w:val="7"/>
  </w:num>
  <w:num w:numId="11">
    <w:abstractNumId w:val="8"/>
  </w:num>
  <w:num w:numId="12">
    <w:abstractNumId w:val="16"/>
  </w:num>
  <w:num w:numId="13">
    <w:abstractNumId w:val="6"/>
  </w:num>
  <w:num w:numId="14">
    <w:abstractNumId w:val="0"/>
  </w:num>
  <w:num w:numId="15">
    <w:abstractNumId w:val="33"/>
  </w:num>
  <w:num w:numId="16">
    <w:abstractNumId w:val="29"/>
  </w:num>
  <w:num w:numId="17">
    <w:abstractNumId w:val="1"/>
  </w:num>
  <w:num w:numId="18">
    <w:abstractNumId w:val="30"/>
  </w:num>
  <w:num w:numId="19">
    <w:abstractNumId w:val="24"/>
  </w:num>
  <w:num w:numId="20">
    <w:abstractNumId w:val="34"/>
  </w:num>
  <w:num w:numId="21">
    <w:abstractNumId w:val="18"/>
  </w:num>
  <w:num w:numId="22">
    <w:abstractNumId w:val="2"/>
  </w:num>
  <w:num w:numId="23">
    <w:abstractNumId w:val="35"/>
  </w:num>
  <w:num w:numId="24">
    <w:abstractNumId w:val="10"/>
  </w:num>
  <w:num w:numId="25">
    <w:abstractNumId w:val="11"/>
  </w:num>
  <w:num w:numId="26">
    <w:abstractNumId w:val="14"/>
  </w:num>
  <w:num w:numId="27">
    <w:abstractNumId w:val="9"/>
  </w:num>
  <w:num w:numId="28">
    <w:abstractNumId w:val="26"/>
  </w:num>
  <w:num w:numId="29">
    <w:abstractNumId w:val="20"/>
  </w:num>
  <w:num w:numId="30">
    <w:abstractNumId w:val="15"/>
  </w:num>
  <w:num w:numId="31">
    <w:abstractNumId w:val="28"/>
  </w:num>
  <w:num w:numId="32">
    <w:abstractNumId w:val="27"/>
  </w:num>
  <w:num w:numId="33">
    <w:abstractNumId w:val="23"/>
  </w:num>
  <w:num w:numId="34">
    <w:abstractNumId w:val="32"/>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CE"/>
    <w:rsid w:val="00051167"/>
    <w:rsid w:val="0009481B"/>
    <w:rsid w:val="001768D7"/>
    <w:rsid w:val="001971B7"/>
    <w:rsid w:val="0021535E"/>
    <w:rsid w:val="002266CE"/>
    <w:rsid w:val="00237181"/>
    <w:rsid w:val="002F7E6B"/>
    <w:rsid w:val="00351B9B"/>
    <w:rsid w:val="003736A3"/>
    <w:rsid w:val="003B7468"/>
    <w:rsid w:val="00405988"/>
    <w:rsid w:val="00420605"/>
    <w:rsid w:val="00444EFE"/>
    <w:rsid w:val="004C5F33"/>
    <w:rsid w:val="00517A61"/>
    <w:rsid w:val="0056429B"/>
    <w:rsid w:val="005E1912"/>
    <w:rsid w:val="005F4D6D"/>
    <w:rsid w:val="00645FB4"/>
    <w:rsid w:val="00670D50"/>
    <w:rsid w:val="0067381E"/>
    <w:rsid w:val="006C32DA"/>
    <w:rsid w:val="00705212"/>
    <w:rsid w:val="00712BA4"/>
    <w:rsid w:val="00761920"/>
    <w:rsid w:val="007A32B4"/>
    <w:rsid w:val="007D320E"/>
    <w:rsid w:val="007F0ACE"/>
    <w:rsid w:val="007F788A"/>
    <w:rsid w:val="00852CFE"/>
    <w:rsid w:val="009735E1"/>
    <w:rsid w:val="009E3305"/>
    <w:rsid w:val="00A0052B"/>
    <w:rsid w:val="00A50DCC"/>
    <w:rsid w:val="00A6271D"/>
    <w:rsid w:val="00AC27CD"/>
    <w:rsid w:val="00AD6E3B"/>
    <w:rsid w:val="00B3537E"/>
    <w:rsid w:val="00B60AC7"/>
    <w:rsid w:val="00BE5C12"/>
    <w:rsid w:val="00CB7F43"/>
    <w:rsid w:val="00CC2644"/>
    <w:rsid w:val="00CD2E26"/>
    <w:rsid w:val="00CE1F47"/>
    <w:rsid w:val="00DF2EB6"/>
    <w:rsid w:val="00DF642A"/>
    <w:rsid w:val="00DF7074"/>
    <w:rsid w:val="00E016D6"/>
    <w:rsid w:val="00E0324D"/>
    <w:rsid w:val="00E22762"/>
    <w:rsid w:val="00E338D1"/>
    <w:rsid w:val="00E70E47"/>
    <w:rsid w:val="00EB061A"/>
    <w:rsid w:val="00EC4A4D"/>
    <w:rsid w:val="00F53ED4"/>
    <w:rsid w:val="00F57BE8"/>
    <w:rsid w:val="00FA577F"/>
    <w:rsid w:val="00FA73E1"/>
    <w:rsid w:val="00FA7AAB"/>
    <w:rsid w:val="00FB26DE"/>
    <w:rsid w:val="00FC31F8"/>
    <w:rsid w:val="00FE25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59DAC8"/>
  <w15:docId w15:val="{E4B68032-8E70-4DBF-9DA3-4359B1B0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bCs/>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rPr>
  </w:style>
  <w:style w:type="character" w:styleId="Platzhaltertext">
    <w:name w:val="Placeholder Text"/>
    <w:basedOn w:val="Absatz-Standardschriftart"/>
    <w:uiPriority w:val="99"/>
    <w:semiHidden/>
    <w:rPr>
      <w:color w:val="808080"/>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365F91" w:themeColor="accent1" w:themeShade="BF"/>
    </w:rPr>
  </w:style>
  <w:style w:type="character" w:styleId="SchwacheHervorhebung">
    <w:name w:val="Subtle Emphasis"/>
    <w:basedOn w:val="Absatz-Standardschriftart"/>
    <w:uiPriority w:val="19"/>
    <w:qFormat/>
    <w:rPr>
      <w:i/>
      <w:iCs/>
      <w:color w:val="404040" w:themeColor="text1" w:themeTint="BF"/>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table" w:customStyle="1" w:styleId="Tabellenraster1">
    <w:name w:val="Tabellenraster1"/>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docdata">
    <w:name w:val="docdata"/>
    <w:aliases w:val="docy,v5,6679,bqiaagaaeyqcaaagiaiaaan+gqaabywzaaaaaaaaaaaaaaaaaaaaaaaaaaaaaaaaaaaaaaaaaaaaaaaaaaaaaaaaaaaaaaaaaaaaaaaaaaaaaaaaaaaaaaaaaaaaaaaaaaaaaaaaaaaaaaaaaaaaaaaaaaaaaaaaaaaaaaaaaaaaaaaaaaaaaaaaaaaaaaaaaaaaaaaaaaaaaaaaaaaaaaaaaaaaaaaaaaaaaaaa"/>
    <w:basedOn w:val="Standard"/>
    <w:rsid w:val="00645F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45F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4372">
      <w:bodyDiv w:val="1"/>
      <w:marLeft w:val="0"/>
      <w:marRight w:val="0"/>
      <w:marTop w:val="0"/>
      <w:marBottom w:val="0"/>
      <w:divBdr>
        <w:top w:val="none" w:sz="0" w:space="0" w:color="auto"/>
        <w:left w:val="none" w:sz="0" w:space="0" w:color="auto"/>
        <w:bottom w:val="none" w:sz="0" w:space="0" w:color="auto"/>
        <w:right w:val="none" w:sz="0" w:space="0" w:color="auto"/>
      </w:divBdr>
    </w:div>
    <w:div w:id="2921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sb@rub.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enschutz@fh-dortmu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linkTo_UnCryptMailto('nbjmup+etcAit.hftvoeifju\/e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F2D90C1B8949039CD90BFA338E7CD6"/>
        <w:category>
          <w:name w:val="Allgemein"/>
          <w:gallery w:val="placeholder"/>
        </w:category>
        <w:types>
          <w:type w:val="bbPlcHdr"/>
        </w:types>
        <w:behaviors>
          <w:behavior w:val="content"/>
        </w:behaviors>
        <w:guid w:val="{DFDEBBA6-ED08-4FED-A9B1-AD6293C7626F}"/>
      </w:docPartPr>
      <w:docPartBody>
        <w:p w:rsidR="00E8044D" w:rsidRDefault="00E8044D">
          <w:r>
            <w:rPr>
              <w:rStyle w:val="Platzhaltertext"/>
            </w:rPr>
            <w:t>[</w:t>
          </w:r>
          <w:r>
            <w:rPr>
              <w:rStyle w:val="Platzhaltertext"/>
              <w:b/>
            </w:rPr>
            <w:t>Please specify:</w:t>
          </w:r>
          <w:r>
            <w:rPr>
              <w:rStyle w:val="Platzhaltertext"/>
            </w:rPr>
            <w:t xml:space="preserve"> project name, basic agreement on co-operation etc.]</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F02" w:rsidRDefault="00BF7F02">
      <w:pPr>
        <w:spacing w:after="0" w:line="240" w:lineRule="auto"/>
      </w:pPr>
      <w:r>
        <w:separator/>
      </w:r>
    </w:p>
  </w:endnote>
  <w:endnote w:type="continuationSeparator" w:id="0">
    <w:p w:rsidR="00BF7F02" w:rsidRDefault="00BF7F0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F02" w:rsidRDefault="00BF7F02">
      <w:pPr>
        <w:spacing w:after="0" w:line="240" w:lineRule="auto"/>
      </w:pPr>
      <w:r>
        <w:separator/>
      </w:r>
    </w:p>
  </w:footnote>
  <w:footnote w:type="continuationSeparator" w:id="0">
    <w:p w:rsidR="00BF7F02" w:rsidRDefault="00BF7F02">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4D"/>
    <w:rsid w:val="002D0F73"/>
    <w:rsid w:val="00BF7F02"/>
    <w:rsid w:val="00E804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BF767ADA4A3D43BB08FDE7547AEE18" ma:contentTypeVersion="0" ma:contentTypeDescription="Ein neues Dokument erstellen." ma:contentTypeScope="" ma:versionID="e7f386acd37bcad4f969b603eab9855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B952-3B33-43F1-B286-2E3EF03285F4}">
  <ds:schemaRefs>
    <ds:schemaRef ds:uri="http://schemas.microsoft.com/sharepoint/v3/contenttype/forms"/>
  </ds:schemaRefs>
</ds:datastoreItem>
</file>

<file path=customXml/itemProps2.xml><?xml version="1.0" encoding="utf-8"?>
<ds:datastoreItem xmlns:ds="http://schemas.openxmlformats.org/officeDocument/2006/customXml" ds:itemID="{473A6370-181B-4008-B21F-EA2C96F5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F56246-4D50-4449-9A89-937A5B38AE8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01E3F29D-37B4-44DF-BE6F-420BAD0A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8589</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Groll</dc:creator>
  <cp:keywords/>
  <dc:description/>
  <cp:lastModifiedBy>Käuper, Sascha</cp:lastModifiedBy>
  <cp:revision>3</cp:revision>
  <dcterms:created xsi:type="dcterms:W3CDTF">2022-11-25T12:43:00Z</dcterms:created>
  <dcterms:modified xsi:type="dcterms:W3CDTF">2022-11-25T12:43:00Z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0x01010099BF767ADA4A3D43BB08FDE7547AEE18</vt:lpwstr>
  </property>
</Properties>
</file>