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B5F" w:rsidRPr="00C77ED0" w:rsidRDefault="00FA0B5F" w:rsidP="00FA0B5F">
      <w:pPr>
        <w:jc w:val="center"/>
        <w:rPr>
          <w:rFonts w:ascii="Arial Narrow" w:hAnsi="Arial Narrow"/>
          <w:lang w:val="en-US"/>
        </w:rPr>
      </w:pPr>
    </w:p>
    <w:p w:rsidR="00FA0B5F" w:rsidRPr="00C77ED0" w:rsidRDefault="00FA0B5F" w:rsidP="00FA0B5F">
      <w:pPr>
        <w:spacing w:after="160" w:line="259" w:lineRule="auto"/>
        <w:jc w:val="cente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sz w:val="22"/>
          <w:szCs w:val="22"/>
          <w:lang w:val="en-US" w:eastAsia="en-US"/>
        </w:rPr>
        <w:t xml:space="preserve"> </w:t>
      </w:r>
      <w:r w:rsidR="00861EC9">
        <w:rPr>
          <w:rFonts w:asciiTheme="minorHAnsi" w:eastAsiaTheme="minorHAnsi" w:hAnsiTheme="minorHAnsi" w:cstheme="minorBidi"/>
          <w:b/>
          <w:color w:val="00205B"/>
          <w:sz w:val="36"/>
          <w:szCs w:val="36"/>
          <w:lang w:val="en-US" w:eastAsia="en-US"/>
        </w:rPr>
        <w:t>Template</w:t>
      </w:r>
      <w:r w:rsidRPr="00C77ED0">
        <w:rPr>
          <w:rFonts w:asciiTheme="minorHAnsi" w:eastAsiaTheme="minorHAnsi" w:hAnsiTheme="minorHAnsi" w:cstheme="minorBidi"/>
          <w:b/>
          <w:color w:val="00205B"/>
          <w:sz w:val="36"/>
          <w:szCs w:val="36"/>
          <w:lang w:val="en-US" w:eastAsia="en-US"/>
        </w:rPr>
        <w:t xml:space="preserve">: </w:t>
      </w:r>
      <w:r w:rsidR="00D71CD1" w:rsidRPr="00C77ED0">
        <w:rPr>
          <w:rFonts w:asciiTheme="minorHAnsi" w:eastAsiaTheme="minorHAnsi" w:hAnsiTheme="minorHAnsi" w:cstheme="minorBidi"/>
          <w:b/>
          <w:color w:val="00205B"/>
          <w:sz w:val="36"/>
          <w:szCs w:val="36"/>
          <w:lang w:val="en-US" w:eastAsia="en-US"/>
        </w:rPr>
        <w:t>Supervision Agreement</w:t>
      </w:r>
      <w:r w:rsidR="00754229" w:rsidRPr="00C77ED0">
        <w:rPr>
          <w:rFonts w:asciiTheme="minorHAnsi" w:eastAsiaTheme="minorHAnsi" w:hAnsiTheme="minorHAnsi" w:cstheme="minorBidi"/>
          <w:b/>
          <w:color w:val="00205B"/>
          <w:sz w:val="36"/>
          <w:szCs w:val="36"/>
          <w:lang w:val="en-US" w:eastAsia="en-US"/>
        </w:rPr>
        <w:t xml:space="preserve"> </w:t>
      </w:r>
      <w:r w:rsidR="00D71CD1" w:rsidRPr="00C77ED0">
        <w:rPr>
          <w:rFonts w:asciiTheme="minorHAnsi" w:eastAsiaTheme="minorHAnsi" w:hAnsiTheme="minorHAnsi" w:cstheme="minorBidi"/>
          <w:b/>
          <w:color w:val="00205B"/>
          <w:sz w:val="36"/>
          <w:szCs w:val="36"/>
          <w:lang w:val="en-US" w:eastAsia="en-US"/>
        </w:rPr>
        <w:t>for Doctoral Candi</w:t>
      </w:r>
      <w:r w:rsidR="00C77ED0">
        <w:rPr>
          <w:rFonts w:asciiTheme="minorHAnsi" w:eastAsiaTheme="minorHAnsi" w:hAnsiTheme="minorHAnsi" w:cstheme="minorBidi"/>
          <w:b/>
          <w:color w:val="00205B"/>
          <w:sz w:val="36"/>
          <w:szCs w:val="36"/>
          <w:lang w:val="en-US" w:eastAsia="en-US"/>
        </w:rPr>
        <w:t>da</w:t>
      </w:r>
      <w:r w:rsidR="00D71CD1" w:rsidRPr="00C77ED0">
        <w:rPr>
          <w:rFonts w:asciiTheme="minorHAnsi" w:eastAsiaTheme="minorHAnsi" w:hAnsiTheme="minorHAnsi" w:cstheme="minorBidi"/>
          <w:b/>
          <w:color w:val="00205B"/>
          <w:sz w:val="36"/>
          <w:szCs w:val="36"/>
          <w:lang w:val="en-US" w:eastAsia="en-US"/>
        </w:rPr>
        <w:t>tes</w:t>
      </w:r>
      <w:r w:rsidRPr="00C77ED0">
        <w:rPr>
          <w:rFonts w:asciiTheme="minorHAnsi" w:eastAsiaTheme="minorHAnsi" w:hAnsiTheme="minorHAnsi" w:cstheme="minorBidi"/>
          <w:b/>
          <w:color w:val="00205B"/>
          <w:sz w:val="36"/>
          <w:szCs w:val="36"/>
          <w:vertAlign w:val="superscript"/>
          <w:lang w:val="en-US" w:eastAsia="en-US"/>
        </w:rPr>
        <w:footnoteReference w:id="2"/>
      </w:r>
    </w:p>
    <w:p w:rsidR="00FA0B5F" w:rsidRPr="00C77ED0" w:rsidRDefault="00D71CD1" w:rsidP="00FA0B5F">
      <w:pPr>
        <w:spacing w:after="160" w:line="259" w:lineRule="auto"/>
        <w:rPr>
          <w:rFonts w:asciiTheme="minorHAnsi" w:eastAsiaTheme="minorHAnsi" w:hAnsiTheme="minorHAnsi" w:cstheme="minorHAnsi"/>
          <w:b/>
          <w:color w:val="00205B"/>
          <w:sz w:val="28"/>
          <w:lang w:val="en-US" w:eastAsia="en-US"/>
        </w:rPr>
      </w:pPr>
      <w:r w:rsidRPr="00C77ED0">
        <w:rPr>
          <w:rFonts w:asciiTheme="minorHAnsi" w:eastAsiaTheme="minorHAnsi" w:hAnsiTheme="minorHAnsi" w:cstheme="minorHAnsi"/>
          <w:b/>
          <w:color w:val="00205B"/>
          <w:sz w:val="28"/>
          <w:lang w:val="en-US" w:eastAsia="en-US"/>
        </w:rPr>
        <w:t xml:space="preserve">General </w:t>
      </w:r>
      <w:r w:rsidR="003A1AAC">
        <w:rPr>
          <w:rFonts w:asciiTheme="minorHAnsi" w:eastAsiaTheme="minorHAnsi" w:hAnsiTheme="minorHAnsi" w:cstheme="minorHAnsi"/>
          <w:b/>
          <w:color w:val="00205B"/>
          <w:sz w:val="28"/>
          <w:lang w:val="en-US" w:eastAsia="en-US"/>
        </w:rPr>
        <w:t>s</w:t>
      </w:r>
      <w:r w:rsidRPr="00C77ED0">
        <w:rPr>
          <w:rFonts w:asciiTheme="minorHAnsi" w:eastAsiaTheme="minorHAnsi" w:hAnsiTheme="minorHAnsi" w:cstheme="minorHAnsi"/>
          <w:b/>
          <w:color w:val="00205B"/>
          <w:sz w:val="28"/>
          <w:lang w:val="en-US" w:eastAsia="en-US"/>
        </w:rPr>
        <w:t>et-</w:t>
      </w:r>
      <w:r w:rsidR="003A1AAC">
        <w:rPr>
          <w:rFonts w:asciiTheme="minorHAnsi" w:eastAsiaTheme="minorHAnsi" w:hAnsiTheme="minorHAnsi" w:cstheme="minorHAnsi"/>
          <w:b/>
          <w:color w:val="00205B"/>
          <w:sz w:val="28"/>
          <w:lang w:val="en-US" w:eastAsia="en-US"/>
        </w:rPr>
        <w:t>u</w:t>
      </w:r>
      <w:r w:rsidRPr="00C77ED0">
        <w:rPr>
          <w:rFonts w:asciiTheme="minorHAnsi" w:eastAsiaTheme="minorHAnsi" w:hAnsiTheme="minorHAnsi" w:cstheme="minorHAnsi"/>
          <w:b/>
          <w:color w:val="00205B"/>
          <w:sz w:val="28"/>
          <w:lang w:val="en-US" w:eastAsia="en-US"/>
        </w:rPr>
        <w:t>p</w:t>
      </w:r>
      <w:r w:rsidR="00FA0B5F" w:rsidRPr="00C77ED0">
        <w:rPr>
          <w:rFonts w:asciiTheme="minorHAnsi" w:eastAsiaTheme="minorHAnsi" w:hAnsiTheme="minorHAnsi" w:cstheme="minorHAnsi"/>
          <w:b/>
          <w:color w:val="00205B"/>
          <w:sz w:val="28"/>
          <w:lang w:val="en-US" w:eastAsia="en-US"/>
        </w:rPr>
        <w:t xml:space="preserve"> </w:t>
      </w:r>
      <w:r w:rsidR="00FA0B5F" w:rsidRPr="003A1AAC">
        <w:rPr>
          <w:rFonts w:asciiTheme="minorHAnsi" w:eastAsiaTheme="minorHAnsi" w:hAnsiTheme="minorHAnsi" w:cstheme="minorHAnsi"/>
          <w:b/>
          <w:i/>
          <w:color w:val="00205B"/>
          <w:sz w:val="28"/>
          <w:lang w:val="en-US" w:eastAsia="en-US"/>
        </w:rPr>
        <w:t>(</w:t>
      </w:r>
      <w:r w:rsidR="003A1AAC" w:rsidRPr="003A1AAC">
        <w:rPr>
          <w:rFonts w:asciiTheme="minorHAnsi" w:eastAsiaTheme="minorHAnsi" w:hAnsiTheme="minorHAnsi" w:cstheme="minorHAnsi"/>
          <w:b/>
          <w:i/>
          <w:color w:val="00205B"/>
          <w:sz w:val="28"/>
          <w:lang w:val="en-US" w:eastAsia="en-US"/>
        </w:rPr>
        <w:t>r</w:t>
      </w:r>
      <w:r w:rsidRPr="003A1AAC">
        <w:rPr>
          <w:rFonts w:asciiTheme="minorHAnsi" w:eastAsiaTheme="minorHAnsi" w:hAnsiTheme="minorHAnsi" w:cstheme="minorHAnsi"/>
          <w:b/>
          <w:i/>
          <w:color w:val="00205B"/>
          <w:sz w:val="28"/>
          <w:lang w:val="en-US" w:eastAsia="en-US"/>
        </w:rPr>
        <w:t xml:space="preserve">equired </w:t>
      </w:r>
      <w:r w:rsidR="003A1AAC" w:rsidRPr="003A1AAC">
        <w:rPr>
          <w:rFonts w:asciiTheme="minorHAnsi" w:eastAsiaTheme="minorHAnsi" w:hAnsiTheme="minorHAnsi" w:cstheme="minorHAnsi"/>
          <w:b/>
          <w:i/>
          <w:color w:val="00205B"/>
          <w:sz w:val="28"/>
          <w:lang w:val="en-US" w:eastAsia="en-US"/>
        </w:rPr>
        <w:t>f</w:t>
      </w:r>
      <w:r w:rsidRPr="003A1AAC">
        <w:rPr>
          <w:rFonts w:asciiTheme="minorHAnsi" w:eastAsiaTheme="minorHAnsi" w:hAnsiTheme="minorHAnsi" w:cstheme="minorHAnsi"/>
          <w:b/>
          <w:i/>
          <w:color w:val="00205B"/>
          <w:sz w:val="28"/>
          <w:lang w:val="en-US" w:eastAsia="en-US"/>
        </w:rPr>
        <w:t>ields</w:t>
      </w:r>
      <w:r w:rsidR="00FA0B5F" w:rsidRPr="003A1AAC">
        <w:rPr>
          <w:rFonts w:asciiTheme="minorHAnsi" w:eastAsiaTheme="minorHAnsi" w:hAnsiTheme="minorHAnsi" w:cstheme="minorHAnsi"/>
          <w:b/>
          <w:i/>
          <w:color w:val="00205B"/>
          <w:sz w:val="28"/>
          <w:lang w:val="en-US" w:eastAsia="en-US"/>
        </w:rPr>
        <w:t>)</w:t>
      </w:r>
    </w:p>
    <w:tbl>
      <w:tblPr>
        <w:tblStyle w:val="Tabellenraster1"/>
        <w:tblW w:w="9639" w:type="dxa"/>
        <w:tblInd w:w="-5" w:type="dxa"/>
        <w:tblLook w:val="04A0" w:firstRow="1" w:lastRow="0" w:firstColumn="1" w:lastColumn="0" w:noHBand="0" w:noVBand="1"/>
      </w:tblPr>
      <w:tblGrid>
        <w:gridCol w:w="3970"/>
        <w:gridCol w:w="5669"/>
      </w:tblGrid>
      <w:tr w:rsidR="00FA0B5F" w:rsidRPr="005365F9" w:rsidTr="00036862">
        <w:trPr>
          <w:trHeight w:val="526"/>
        </w:trPr>
        <w:tc>
          <w:tcPr>
            <w:tcW w:w="3970" w:type="dxa"/>
          </w:tcPr>
          <w:p w:rsidR="00FA0B5F" w:rsidRPr="00C77ED0" w:rsidRDefault="003A1AAC" w:rsidP="00FA0B5F">
            <w:pPr>
              <w:rPr>
                <w:rFonts w:asciiTheme="minorHAnsi" w:hAnsiTheme="minorHAnsi" w:cstheme="minorHAnsi"/>
                <w:sz w:val="24"/>
                <w:lang w:val="en-US"/>
              </w:rPr>
            </w:pPr>
            <w:r>
              <w:rPr>
                <w:rFonts w:asciiTheme="minorHAnsi" w:hAnsiTheme="minorHAnsi" w:cstheme="minorHAnsi"/>
                <w:sz w:val="24"/>
                <w:lang w:val="en-US"/>
              </w:rPr>
              <w:t>Name of s</w:t>
            </w:r>
            <w:r w:rsidR="00D71CD1" w:rsidRPr="00C77ED0">
              <w:rPr>
                <w:rFonts w:asciiTheme="minorHAnsi" w:hAnsiTheme="minorHAnsi" w:cstheme="minorHAnsi"/>
                <w:sz w:val="24"/>
                <w:lang w:val="en-US"/>
              </w:rPr>
              <w:t>upervisor</w:t>
            </w:r>
          </w:p>
          <w:p w:rsidR="00FA0B5F" w:rsidRPr="00C77ED0" w:rsidRDefault="003A1AAC" w:rsidP="003A1AAC">
            <w:pPr>
              <w:rPr>
                <w:rFonts w:asciiTheme="minorHAnsi" w:hAnsiTheme="minorHAnsi" w:cstheme="minorHAnsi"/>
                <w:sz w:val="24"/>
                <w:lang w:val="en-US"/>
              </w:rPr>
            </w:pPr>
            <w:r>
              <w:rPr>
                <w:rFonts w:asciiTheme="minorHAnsi" w:hAnsiTheme="minorHAnsi" w:cstheme="minorHAnsi"/>
                <w:sz w:val="24"/>
                <w:lang w:val="en-US"/>
              </w:rPr>
              <w:t>Name of c</w:t>
            </w:r>
            <w:r w:rsidR="00D71CD1" w:rsidRPr="00C77ED0">
              <w:rPr>
                <w:rFonts w:asciiTheme="minorHAnsi" w:hAnsiTheme="minorHAnsi" w:cstheme="minorHAnsi"/>
                <w:sz w:val="24"/>
                <w:lang w:val="en-US"/>
              </w:rPr>
              <w:t>o-</w:t>
            </w:r>
            <w:r w:rsidR="00526B6C" w:rsidRPr="00C77ED0">
              <w:rPr>
                <w:rFonts w:asciiTheme="minorHAnsi" w:hAnsiTheme="minorHAnsi" w:cstheme="minorHAnsi"/>
                <w:sz w:val="24"/>
                <w:lang w:val="en-US"/>
              </w:rPr>
              <w:t>s</w:t>
            </w:r>
            <w:r w:rsidR="00D71CD1" w:rsidRPr="00C77ED0">
              <w:rPr>
                <w:rFonts w:asciiTheme="minorHAnsi" w:hAnsiTheme="minorHAnsi" w:cstheme="minorHAnsi"/>
                <w:sz w:val="24"/>
                <w:lang w:val="en-US"/>
              </w:rPr>
              <w:t>upervisor</w:t>
            </w:r>
            <w:r w:rsidR="00AB2908">
              <w:rPr>
                <w:rFonts w:asciiTheme="minorHAnsi" w:hAnsiTheme="minorHAnsi" w:cstheme="minorHAnsi"/>
                <w:sz w:val="24"/>
                <w:lang w:val="en-US"/>
              </w:rPr>
              <w:t xml:space="preserve"> (if applicable)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C77ED0" w:rsidTr="00036862">
        <w:trPr>
          <w:trHeight w:val="562"/>
        </w:trPr>
        <w:tc>
          <w:tcPr>
            <w:tcW w:w="3970" w:type="dxa"/>
          </w:tcPr>
          <w:p w:rsidR="00FA0B5F" w:rsidRPr="00C77ED0" w:rsidRDefault="003A1AAC" w:rsidP="003A1AAC">
            <w:pPr>
              <w:rPr>
                <w:rFonts w:asciiTheme="minorHAnsi" w:hAnsiTheme="minorHAnsi" w:cstheme="minorHAnsi"/>
                <w:sz w:val="24"/>
                <w:lang w:val="en-US"/>
              </w:rPr>
            </w:pPr>
            <w:r>
              <w:rPr>
                <w:rFonts w:asciiTheme="minorHAnsi" w:hAnsiTheme="minorHAnsi" w:cstheme="minorHAnsi"/>
                <w:sz w:val="24"/>
                <w:lang w:val="en-US"/>
              </w:rPr>
              <w:t>Name of d</w:t>
            </w:r>
            <w:r w:rsidR="00526B6C" w:rsidRPr="00C77ED0">
              <w:rPr>
                <w:rFonts w:asciiTheme="minorHAnsi" w:hAnsiTheme="minorHAnsi" w:cstheme="minorHAnsi"/>
                <w:sz w:val="24"/>
                <w:lang w:val="en-US"/>
              </w:rPr>
              <w:t>oc</w:t>
            </w:r>
            <w:r w:rsidR="00D71CD1" w:rsidRPr="00C77ED0">
              <w:rPr>
                <w:rFonts w:asciiTheme="minorHAnsi" w:hAnsiTheme="minorHAnsi" w:cstheme="minorHAnsi"/>
                <w:sz w:val="24"/>
                <w:lang w:val="en-US"/>
              </w:rPr>
              <w:t>t</w:t>
            </w:r>
            <w:r w:rsidR="00526B6C" w:rsidRPr="00C77ED0">
              <w:rPr>
                <w:rFonts w:asciiTheme="minorHAnsi" w:hAnsiTheme="minorHAnsi" w:cstheme="minorHAnsi"/>
                <w:sz w:val="24"/>
                <w:lang w:val="en-US"/>
              </w:rPr>
              <w:t>o</w:t>
            </w:r>
            <w:r w:rsidR="00D71CD1" w:rsidRPr="00C77ED0">
              <w:rPr>
                <w:rFonts w:asciiTheme="minorHAnsi" w:hAnsiTheme="minorHAnsi" w:cstheme="minorHAnsi"/>
                <w:sz w:val="24"/>
                <w:lang w:val="en-US"/>
              </w:rPr>
              <w:t xml:space="preserve">ral </w:t>
            </w:r>
            <w:r w:rsidR="00526B6C" w:rsidRPr="00C77ED0">
              <w:rPr>
                <w:rFonts w:asciiTheme="minorHAnsi" w:hAnsiTheme="minorHAnsi" w:cstheme="minorHAnsi"/>
                <w:sz w:val="24"/>
                <w:lang w:val="en-US"/>
              </w:rPr>
              <w:t>c</w:t>
            </w:r>
            <w:r w:rsidR="00D71CD1" w:rsidRPr="00C77ED0">
              <w:rPr>
                <w:rFonts w:asciiTheme="minorHAnsi" w:hAnsiTheme="minorHAnsi" w:cstheme="minorHAnsi"/>
                <w:sz w:val="24"/>
                <w:lang w:val="en-US"/>
              </w:rPr>
              <w:t>andidate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5365F9" w:rsidTr="00036862">
        <w:trPr>
          <w:trHeight w:val="556"/>
        </w:trPr>
        <w:tc>
          <w:tcPr>
            <w:tcW w:w="3970" w:type="dxa"/>
          </w:tcPr>
          <w:p w:rsidR="00FA0B5F" w:rsidRPr="00C77ED0" w:rsidRDefault="00D71CD1" w:rsidP="00FA0B5F">
            <w:pPr>
              <w:rPr>
                <w:rFonts w:asciiTheme="minorHAnsi" w:hAnsiTheme="minorHAnsi" w:cstheme="minorHAnsi"/>
                <w:sz w:val="24"/>
                <w:lang w:val="en-US"/>
              </w:rPr>
            </w:pPr>
            <w:r w:rsidRPr="00C77ED0">
              <w:rPr>
                <w:rFonts w:asciiTheme="minorHAnsi" w:hAnsiTheme="minorHAnsi" w:cstheme="minorHAnsi"/>
                <w:sz w:val="24"/>
                <w:lang w:val="en-US"/>
              </w:rPr>
              <w:t>Other persons involved (if applicable)</w:t>
            </w:r>
          </w:p>
        </w:tc>
        <w:tc>
          <w:tcPr>
            <w:tcW w:w="5669" w:type="dxa"/>
          </w:tcPr>
          <w:p w:rsidR="00FA0B5F" w:rsidRPr="00C77ED0" w:rsidRDefault="00FA0B5F" w:rsidP="00FA0B5F">
            <w:pPr>
              <w:rPr>
                <w:rFonts w:asciiTheme="minorHAnsi" w:hAnsiTheme="minorHAnsi" w:cstheme="minorHAnsi"/>
                <w:sz w:val="24"/>
                <w:lang w:val="en-US"/>
              </w:rPr>
            </w:pPr>
          </w:p>
        </w:tc>
      </w:tr>
      <w:tr w:rsidR="00FA0B5F" w:rsidRPr="005365F9" w:rsidTr="00036862">
        <w:tc>
          <w:tcPr>
            <w:tcW w:w="3970" w:type="dxa"/>
          </w:tcPr>
          <w:p w:rsidR="00FA0B5F" w:rsidRPr="00C77ED0" w:rsidRDefault="00D71CD1" w:rsidP="007974F7">
            <w:pPr>
              <w:rPr>
                <w:rFonts w:asciiTheme="minorHAnsi" w:hAnsiTheme="minorHAnsi" w:cstheme="minorHAnsi"/>
                <w:sz w:val="24"/>
                <w:lang w:val="en-US"/>
              </w:rPr>
            </w:pPr>
            <w:r w:rsidRPr="00C77ED0">
              <w:rPr>
                <w:rFonts w:asciiTheme="minorHAnsi" w:hAnsiTheme="minorHAnsi" w:cstheme="minorHAnsi"/>
                <w:sz w:val="24"/>
                <w:lang w:val="en-US"/>
              </w:rPr>
              <w:t xml:space="preserve">Topic or </w:t>
            </w:r>
            <w:r w:rsidR="007974F7" w:rsidRPr="00C77ED0">
              <w:rPr>
                <w:rFonts w:asciiTheme="minorHAnsi" w:hAnsiTheme="minorHAnsi" w:cstheme="minorHAnsi"/>
                <w:sz w:val="24"/>
                <w:lang w:val="en-US"/>
              </w:rPr>
              <w:t>tentative</w:t>
            </w:r>
            <w:r w:rsidR="0015704C">
              <w:rPr>
                <w:rFonts w:asciiTheme="minorHAnsi" w:hAnsiTheme="minorHAnsi" w:cstheme="minorHAnsi"/>
                <w:sz w:val="24"/>
                <w:lang w:val="en-US"/>
              </w:rPr>
              <w:t>/working</w:t>
            </w:r>
            <w:r w:rsidRPr="00C77ED0">
              <w:rPr>
                <w:rFonts w:asciiTheme="minorHAnsi" w:hAnsiTheme="minorHAnsi" w:cstheme="minorHAnsi"/>
                <w:sz w:val="24"/>
                <w:lang w:val="en-US"/>
              </w:rPr>
              <w:t xml:space="preserve"> title of the dissertation</w:t>
            </w:r>
          </w:p>
        </w:tc>
        <w:tc>
          <w:tcPr>
            <w:tcW w:w="5669" w:type="dxa"/>
          </w:tcPr>
          <w:p w:rsidR="00FA0B5F" w:rsidRPr="00C77ED0" w:rsidRDefault="00FA0B5F" w:rsidP="00FA0B5F">
            <w:pPr>
              <w:rPr>
                <w:rFonts w:asciiTheme="minorHAnsi" w:hAnsiTheme="minorHAnsi" w:cstheme="minorHAnsi"/>
                <w:sz w:val="24"/>
                <w:lang w:val="en-US"/>
              </w:rPr>
            </w:pPr>
          </w:p>
        </w:tc>
      </w:tr>
      <w:tr w:rsidR="00FA0B5F" w:rsidRPr="00C77ED0" w:rsidTr="00036862">
        <w:trPr>
          <w:trHeight w:val="530"/>
        </w:trPr>
        <w:tc>
          <w:tcPr>
            <w:tcW w:w="3970" w:type="dxa"/>
          </w:tcPr>
          <w:p w:rsidR="00FA0B5F" w:rsidRPr="00E00E7B" w:rsidRDefault="00D71CD1" w:rsidP="003A1AAC">
            <w:pPr>
              <w:rPr>
                <w:rFonts w:asciiTheme="minorHAnsi" w:hAnsiTheme="minorHAnsi"/>
                <w:sz w:val="24"/>
                <w:lang w:val="en-US"/>
              </w:rPr>
            </w:pPr>
            <w:r w:rsidRPr="008C2905">
              <w:rPr>
                <w:rFonts w:asciiTheme="minorHAnsi" w:hAnsiTheme="minorHAnsi" w:cstheme="minorHAnsi"/>
                <w:sz w:val="24"/>
                <w:lang w:val="en-US"/>
              </w:rPr>
              <w:t>Faculty/</w:t>
            </w:r>
            <w:r w:rsidR="00526B6C" w:rsidRPr="008C2905">
              <w:rPr>
                <w:rFonts w:asciiTheme="minorHAnsi" w:hAnsiTheme="minorHAnsi" w:cstheme="minorHAnsi"/>
                <w:sz w:val="24"/>
                <w:lang w:val="en-US"/>
              </w:rPr>
              <w:t xml:space="preserve"> </w:t>
            </w:r>
            <w:r w:rsidR="003A1AAC" w:rsidRPr="008C2905">
              <w:rPr>
                <w:rFonts w:asciiTheme="minorHAnsi" w:hAnsiTheme="minorHAnsi" w:cstheme="minorHAnsi"/>
                <w:sz w:val="24"/>
                <w:lang w:val="en-US"/>
              </w:rPr>
              <w:t>d</w:t>
            </w:r>
            <w:r w:rsidR="00526B6C" w:rsidRPr="008C2905">
              <w:rPr>
                <w:rFonts w:asciiTheme="minorHAnsi" w:hAnsiTheme="minorHAnsi" w:cstheme="minorHAnsi"/>
                <w:sz w:val="24"/>
                <w:lang w:val="en-US"/>
              </w:rPr>
              <w:t xml:space="preserve">epartment </w:t>
            </w:r>
          </w:p>
        </w:tc>
        <w:tc>
          <w:tcPr>
            <w:tcW w:w="5669" w:type="dxa"/>
          </w:tcPr>
          <w:p w:rsidR="00FA0B5F" w:rsidRPr="00C77ED0" w:rsidRDefault="00FA0B5F" w:rsidP="00FA0B5F">
            <w:pPr>
              <w:rPr>
                <w:rFonts w:asciiTheme="minorHAnsi" w:hAnsiTheme="minorHAnsi" w:cstheme="minorHAnsi"/>
                <w:sz w:val="24"/>
                <w:lang w:val="en-US"/>
              </w:rPr>
            </w:pPr>
          </w:p>
        </w:tc>
      </w:tr>
      <w:tr w:rsidR="00FA0B5F" w:rsidRPr="00E00E7B" w:rsidTr="00036862">
        <w:trPr>
          <w:trHeight w:val="530"/>
        </w:trPr>
        <w:tc>
          <w:tcPr>
            <w:tcW w:w="3970" w:type="dxa"/>
          </w:tcPr>
          <w:p w:rsidR="00FA0B5F" w:rsidRPr="008C2905" w:rsidRDefault="000E3598" w:rsidP="00FA0B5F">
            <w:pPr>
              <w:rPr>
                <w:rFonts w:asciiTheme="minorHAnsi" w:hAnsiTheme="minorHAnsi" w:cstheme="minorHAnsi"/>
                <w:sz w:val="24"/>
                <w:lang w:val="en-US"/>
              </w:rPr>
            </w:pPr>
            <w:r w:rsidRPr="008C2905">
              <w:rPr>
                <w:rFonts w:asciiTheme="minorHAnsi" w:hAnsiTheme="minorHAnsi" w:cstheme="minorHAnsi"/>
                <w:sz w:val="24"/>
                <w:lang w:val="en-US"/>
              </w:rPr>
              <w:t xml:space="preserve">Starting date of </w:t>
            </w:r>
            <w:r w:rsidR="00526B6C" w:rsidRPr="008C2905">
              <w:rPr>
                <w:rFonts w:asciiTheme="minorHAnsi" w:hAnsiTheme="minorHAnsi" w:cstheme="minorHAnsi"/>
                <w:sz w:val="24"/>
                <w:lang w:val="en-US"/>
              </w:rPr>
              <w:t>doctorate</w:t>
            </w:r>
            <w:r w:rsidR="007A1EDD" w:rsidRPr="008C2905">
              <w:rPr>
                <w:rFonts w:asciiTheme="minorHAnsi" w:hAnsiTheme="minorHAnsi" w:cstheme="minorHAnsi"/>
                <w:sz w:val="24"/>
                <w:lang w:val="en-US"/>
              </w:rPr>
              <w:t xml:space="preserve"> work</w:t>
            </w:r>
          </w:p>
          <w:p w:rsidR="00FA0B5F" w:rsidRPr="00E00E7B" w:rsidRDefault="00FA0B5F" w:rsidP="00FA0B5F">
            <w:pPr>
              <w:rPr>
                <w:rFonts w:asciiTheme="minorHAnsi" w:hAnsiTheme="minorHAnsi"/>
                <w:sz w:val="24"/>
                <w:lang w:val="en-US"/>
              </w:rPr>
            </w:pPr>
          </w:p>
        </w:tc>
        <w:tc>
          <w:tcPr>
            <w:tcW w:w="5669" w:type="dxa"/>
          </w:tcPr>
          <w:p w:rsidR="00FA0B5F" w:rsidRPr="00C77ED0" w:rsidRDefault="00FA0B5F" w:rsidP="00FA0B5F">
            <w:pPr>
              <w:rPr>
                <w:rFonts w:asciiTheme="minorHAnsi" w:hAnsiTheme="minorHAnsi" w:cstheme="minorHAnsi"/>
                <w:sz w:val="24"/>
                <w:lang w:val="en-US"/>
              </w:rPr>
            </w:pPr>
          </w:p>
        </w:tc>
      </w:tr>
      <w:tr w:rsidR="00FA0B5F" w:rsidRPr="005365F9" w:rsidTr="00036862">
        <w:trPr>
          <w:trHeight w:val="530"/>
        </w:trPr>
        <w:tc>
          <w:tcPr>
            <w:tcW w:w="3970" w:type="dxa"/>
          </w:tcPr>
          <w:p w:rsidR="00FA0B5F" w:rsidRPr="008C2905" w:rsidRDefault="000E3598" w:rsidP="00FA0B5F">
            <w:pPr>
              <w:rPr>
                <w:rFonts w:asciiTheme="minorHAnsi" w:hAnsiTheme="minorHAnsi" w:cstheme="minorHAnsi"/>
                <w:sz w:val="24"/>
                <w:lang w:val="en-US"/>
              </w:rPr>
            </w:pPr>
            <w:r w:rsidRPr="008C2905">
              <w:rPr>
                <w:rFonts w:asciiTheme="minorHAnsi" w:hAnsiTheme="minorHAnsi" w:cstheme="minorHAnsi"/>
                <w:sz w:val="24"/>
                <w:lang w:val="en-US"/>
              </w:rPr>
              <w:t>Intended date of degree completion</w:t>
            </w:r>
          </w:p>
        </w:tc>
        <w:tc>
          <w:tcPr>
            <w:tcW w:w="5669" w:type="dxa"/>
          </w:tcPr>
          <w:p w:rsidR="00FA0B5F" w:rsidRPr="00C77ED0" w:rsidRDefault="00FA0B5F" w:rsidP="00FA0B5F">
            <w:pPr>
              <w:rPr>
                <w:rFonts w:asciiTheme="minorHAnsi" w:hAnsiTheme="minorHAnsi" w:cstheme="minorHAnsi"/>
                <w:sz w:val="24"/>
                <w:lang w:val="en-US"/>
              </w:rPr>
            </w:pPr>
          </w:p>
        </w:tc>
      </w:tr>
      <w:tr w:rsidR="00FA0B5F" w:rsidRPr="005365F9" w:rsidTr="00036862">
        <w:trPr>
          <w:trHeight w:val="530"/>
        </w:trPr>
        <w:tc>
          <w:tcPr>
            <w:tcW w:w="3970" w:type="dxa"/>
          </w:tcPr>
          <w:p w:rsidR="00FA0B5F" w:rsidRPr="00C77ED0" w:rsidRDefault="00526B6C" w:rsidP="00526B6C">
            <w:pPr>
              <w:rPr>
                <w:rFonts w:asciiTheme="minorHAnsi" w:hAnsiTheme="minorHAnsi" w:cstheme="minorHAnsi"/>
                <w:sz w:val="24"/>
                <w:lang w:val="en-US"/>
              </w:rPr>
            </w:pPr>
            <w:r w:rsidRPr="00C77ED0">
              <w:rPr>
                <w:rFonts w:asciiTheme="minorHAnsi" w:hAnsiTheme="minorHAnsi" w:cstheme="minorHAnsi"/>
                <w:sz w:val="24"/>
                <w:lang w:val="en-US"/>
              </w:rPr>
              <w:t>Desired degree (e.g</w:t>
            </w:r>
            <w:r w:rsidR="000E3598">
              <w:rPr>
                <w:rFonts w:asciiTheme="minorHAnsi" w:hAnsiTheme="minorHAnsi" w:cstheme="minorHAnsi"/>
                <w:sz w:val="24"/>
                <w:lang w:val="en-US"/>
              </w:rPr>
              <w:t>. Dr. phil.</w:t>
            </w:r>
            <w:r w:rsidR="00AB2908">
              <w:rPr>
                <w:rFonts w:asciiTheme="minorHAnsi" w:hAnsiTheme="minorHAnsi" w:cstheme="minorHAnsi"/>
                <w:sz w:val="24"/>
                <w:lang w:val="en-US"/>
              </w:rPr>
              <w:t>, Dr.-</w:t>
            </w:r>
            <w:r w:rsidR="00FA0B5F" w:rsidRPr="00C77ED0">
              <w:rPr>
                <w:rFonts w:asciiTheme="minorHAnsi" w:hAnsiTheme="minorHAnsi" w:cstheme="minorHAnsi"/>
                <w:sz w:val="24"/>
                <w:lang w:val="en-US"/>
              </w:rPr>
              <w:t>Ing.)</w:t>
            </w:r>
          </w:p>
        </w:tc>
        <w:tc>
          <w:tcPr>
            <w:tcW w:w="5669" w:type="dxa"/>
          </w:tcPr>
          <w:p w:rsidR="00FA0B5F" w:rsidRPr="00C77ED0" w:rsidRDefault="00FA0B5F" w:rsidP="00FA0B5F">
            <w:pPr>
              <w:rPr>
                <w:rFonts w:asciiTheme="minorHAnsi" w:hAnsiTheme="minorHAnsi" w:cstheme="minorHAnsi"/>
                <w:sz w:val="24"/>
                <w:lang w:val="en-US"/>
              </w:rPr>
            </w:pPr>
          </w:p>
        </w:tc>
      </w:tr>
    </w:tbl>
    <w:p w:rsidR="00FA0B5F" w:rsidRPr="00C77ED0" w:rsidRDefault="00FA0B5F" w:rsidP="00FA0B5F">
      <w:pPr>
        <w:spacing w:after="160" w:line="259" w:lineRule="auto"/>
        <w:ind w:left="720"/>
        <w:contextualSpacing/>
        <w:rPr>
          <w:rFonts w:asciiTheme="minorHAnsi" w:eastAsiaTheme="minorHAnsi" w:hAnsiTheme="minorHAnsi" w:cstheme="minorHAnsi"/>
          <w:sz w:val="24"/>
          <w:lang w:val="en-US" w:eastAsia="en-US"/>
        </w:rPr>
      </w:pPr>
    </w:p>
    <w:p w:rsidR="00FA0B5F" w:rsidRPr="00C77ED0" w:rsidRDefault="00526B6C" w:rsidP="00FA0B5F">
      <w:pPr>
        <w:spacing w:after="160" w:line="259" w:lineRule="auto"/>
        <w:rPr>
          <w:rFonts w:asciiTheme="minorHAnsi" w:eastAsiaTheme="minorHAnsi" w:hAnsiTheme="minorHAnsi" w:cstheme="minorHAnsi"/>
          <w:b/>
          <w:color w:val="00205B"/>
          <w:sz w:val="28"/>
          <w:lang w:val="en-US" w:eastAsia="en-US"/>
        </w:rPr>
      </w:pPr>
      <w:r w:rsidRPr="00C77ED0">
        <w:rPr>
          <w:rFonts w:asciiTheme="minorHAnsi" w:eastAsiaTheme="minorHAnsi" w:hAnsiTheme="minorHAnsi" w:cstheme="minorHAnsi"/>
          <w:b/>
          <w:color w:val="00205B"/>
          <w:sz w:val="28"/>
          <w:lang w:val="en-US" w:eastAsia="en-US"/>
        </w:rPr>
        <w:t>Agreements</w:t>
      </w:r>
      <w:r w:rsidR="00FA0B5F" w:rsidRPr="00C77ED0">
        <w:rPr>
          <w:rFonts w:asciiTheme="minorHAnsi" w:eastAsiaTheme="minorHAnsi" w:hAnsiTheme="minorHAnsi" w:cstheme="minorHAnsi"/>
          <w:b/>
          <w:color w:val="00205B"/>
          <w:sz w:val="28"/>
          <w:lang w:val="en-US" w:eastAsia="en-US"/>
        </w:rPr>
        <w:t xml:space="preserve"> </w:t>
      </w:r>
      <w:r w:rsidR="00FA0B5F" w:rsidRPr="00C77ED0">
        <w:rPr>
          <w:rFonts w:asciiTheme="minorHAnsi" w:eastAsiaTheme="minorHAnsi" w:hAnsiTheme="minorHAnsi" w:cstheme="minorHAnsi"/>
          <w:b/>
          <w:color w:val="00205B"/>
          <w:sz w:val="28"/>
          <w:vertAlign w:val="superscript"/>
          <w:lang w:val="en-US" w:eastAsia="en-US"/>
        </w:rPr>
        <w:footnoteReference w:id="3"/>
      </w:r>
    </w:p>
    <w:p w:rsidR="00FA0B5F" w:rsidRPr="00C77ED0" w:rsidRDefault="0013221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 xml:space="preserve">Research </w:t>
      </w:r>
      <w:r w:rsidR="0015704C">
        <w:rPr>
          <w:rFonts w:asciiTheme="minorHAnsi" w:eastAsiaTheme="minorHAnsi" w:hAnsiTheme="minorHAnsi" w:cstheme="minorHAnsi"/>
          <w:b/>
          <w:color w:val="00205B"/>
          <w:sz w:val="24"/>
          <w:lang w:val="en-US" w:eastAsia="en-US"/>
        </w:rPr>
        <w:t>schedule</w:t>
      </w:r>
      <w:r w:rsidR="0015704C" w:rsidRPr="00C77ED0">
        <w:rPr>
          <w:rFonts w:asciiTheme="minorHAnsi" w:eastAsiaTheme="minorHAnsi" w:hAnsiTheme="minorHAnsi" w:cstheme="minorHAnsi"/>
          <w:b/>
          <w:color w:val="00205B"/>
          <w:sz w:val="24"/>
          <w:lang w:val="en-US" w:eastAsia="en-US"/>
        </w:rPr>
        <w:t xml:space="preserve"> </w:t>
      </w:r>
      <w:r w:rsidRPr="00C77ED0">
        <w:rPr>
          <w:rFonts w:asciiTheme="minorHAnsi" w:eastAsiaTheme="minorHAnsi" w:hAnsiTheme="minorHAnsi" w:cstheme="minorHAnsi"/>
          <w:b/>
          <w:color w:val="00205B"/>
          <w:sz w:val="24"/>
          <w:lang w:val="en-US" w:eastAsia="en-US"/>
        </w:rPr>
        <w:t>(t</w:t>
      </w:r>
      <w:r w:rsidR="00526B6C" w:rsidRPr="00C77ED0">
        <w:rPr>
          <w:rFonts w:asciiTheme="minorHAnsi" w:eastAsiaTheme="minorHAnsi" w:hAnsiTheme="minorHAnsi" w:cstheme="minorHAnsi"/>
          <w:b/>
          <w:color w:val="00205B"/>
          <w:sz w:val="24"/>
          <w:lang w:val="en-US" w:eastAsia="en-US"/>
        </w:rPr>
        <w:t>ime management and scheduling</w:t>
      </w:r>
      <w:r w:rsidRPr="00C77ED0">
        <w:rPr>
          <w:rFonts w:asciiTheme="minorHAnsi" w:eastAsiaTheme="minorHAnsi" w:hAnsiTheme="minorHAnsi" w:cstheme="minorHAnsi"/>
          <w:b/>
          <w:color w:val="00205B"/>
          <w:sz w:val="24"/>
          <w:lang w:val="en-US" w:eastAsia="en-US"/>
        </w:rPr>
        <w:t>)</w:t>
      </w:r>
    </w:p>
    <w:tbl>
      <w:tblPr>
        <w:tblStyle w:val="Tabellenraster1"/>
        <w:tblW w:w="9639" w:type="dxa"/>
        <w:tblInd w:w="-5" w:type="dxa"/>
        <w:tblLook w:val="04A0" w:firstRow="1" w:lastRow="0" w:firstColumn="1" w:lastColumn="0" w:noHBand="0" w:noVBand="1"/>
      </w:tblPr>
      <w:tblGrid>
        <w:gridCol w:w="9639"/>
      </w:tblGrid>
      <w:tr w:rsidR="00FA0B5F" w:rsidRPr="005365F9" w:rsidTr="00036862">
        <w:tc>
          <w:tcPr>
            <w:tcW w:w="9639" w:type="dxa"/>
          </w:tcPr>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tc>
      </w:tr>
    </w:tbl>
    <w:p w:rsidR="00FA0B5F" w:rsidRPr="00C77ED0" w:rsidRDefault="00FA0B5F" w:rsidP="00FA0B5F">
      <w:pPr>
        <w:spacing w:after="160" w:line="259" w:lineRule="auto"/>
        <w:ind w:left="426"/>
        <w:contextualSpacing/>
        <w:rPr>
          <w:rFonts w:asciiTheme="minorHAnsi" w:eastAsiaTheme="minorHAnsi" w:hAnsiTheme="minorHAnsi" w:cstheme="minorHAnsi"/>
          <w:b/>
          <w:sz w:val="24"/>
          <w:lang w:val="en-US" w:eastAsia="en-US"/>
        </w:rPr>
      </w:pPr>
    </w:p>
    <w:p w:rsidR="00FA0B5F" w:rsidRPr="00C77ED0" w:rsidRDefault="00526B6C"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Supervision and support</w:t>
      </w:r>
      <w:r w:rsidR="00FA0B5F" w:rsidRPr="00C77ED0">
        <w:rPr>
          <w:rFonts w:asciiTheme="minorHAnsi" w:eastAsiaTheme="minorHAnsi" w:hAnsiTheme="minorHAnsi" w:cstheme="minorHAnsi"/>
          <w:b/>
          <w:color w:val="00205B"/>
          <w:sz w:val="24"/>
          <w:lang w:val="en-US" w:eastAsia="en-US"/>
        </w:rPr>
        <w:t xml:space="preserve"> </w:t>
      </w:r>
    </w:p>
    <w:tbl>
      <w:tblPr>
        <w:tblStyle w:val="Tabellenraster1"/>
        <w:tblW w:w="9639" w:type="dxa"/>
        <w:tblInd w:w="-5" w:type="dxa"/>
        <w:tblLook w:val="04A0" w:firstRow="1" w:lastRow="0" w:firstColumn="1" w:lastColumn="0" w:noHBand="0" w:noVBand="1"/>
      </w:tblPr>
      <w:tblGrid>
        <w:gridCol w:w="9639"/>
      </w:tblGrid>
      <w:tr w:rsidR="00FA0B5F" w:rsidRPr="00AB2908" w:rsidTr="00036862">
        <w:tc>
          <w:tcPr>
            <w:tcW w:w="9639" w:type="dxa"/>
          </w:tcPr>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p w:rsidR="00FA0B5F" w:rsidRPr="00C77ED0" w:rsidRDefault="00FA0B5F" w:rsidP="00FA0B5F">
            <w:pPr>
              <w:contextualSpacing/>
              <w:rPr>
                <w:rFonts w:asciiTheme="minorHAnsi" w:hAnsiTheme="minorHAnsi" w:cstheme="minorHAnsi"/>
                <w:sz w:val="24"/>
                <w:lang w:val="en-US"/>
              </w:rPr>
            </w:pPr>
          </w:p>
        </w:tc>
      </w:tr>
    </w:tbl>
    <w:p w:rsidR="00FA0B5F" w:rsidRPr="00C77ED0" w:rsidRDefault="007974F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lastRenderedPageBreak/>
        <w:t>Management of conflicts, contact persons in case of conflict</w:t>
      </w:r>
      <w:r w:rsidR="00FA0B5F" w:rsidRPr="00C77ED0">
        <w:rPr>
          <w:rFonts w:asciiTheme="minorHAnsi" w:eastAsiaTheme="minorHAnsi" w:hAnsiTheme="minorHAnsi" w:cstheme="minorHAnsi"/>
          <w:b/>
          <w:color w:val="00205B"/>
          <w:sz w:val="24"/>
          <w:lang w:val="en-US" w:eastAsia="en-US"/>
        </w:rPr>
        <w:t xml:space="preserve"> </w:t>
      </w:r>
    </w:p>
    <w:tbl>
      <w:tblPr>
        <w:tblStyle w:val="Tabellenraster1"/>
        <w:tblW w:w="9639" w:type="dxa"/>
        <w:tblInd w:w="-5" w:type="dxa"/>
        <w:tblLook w:val="04A0" w:firstRow="1" w:lastRow="0" w:firstColumn="1" w:lastColumn="0" w:noHBand="0" w:noVBand="1"/>
      </w:tblPr>
      <w:tblGrid>
        <w:gridCol w:w="9639"/>
      </w:tblGrid>
      <w:tr w:rsidR="00FA0B5F" w:rsidRPr="005365F9"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426"/>
        <w:contextualSpacing/>
        <w:rPr>
          <w:rFonts w:asciiTheme="minorHAnsi" w:eastAsiaTheme="minorHAnsi" w:hAnsiTheme="minorHAnsi" w:cstheme="minorHAnsi"/>
          <w:b/>
          <w:sz w:val="22"/>
          <w:szCs w:val="22"/>
          <w:lang w:val="en-US" w:eastAsia="en-US"/>
        </w:rPr>
      </w:pPr>
    </w:p>
    <w:p w:rsidR="00FA0B5F" w:rsidRPr="00C77ED0" w:rsidRDefault="007974F7"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sidRPr="00C77ED0">
        <w:rPr>
          <w:rFonts w:asciiTheme="minorHAnsi" w:eastAsiaTheme="minorHAnsi" w:hAnsiTheme="minorHAnsi" w:cstheme="minorHAnsi"/>
          <w:b/>
          <w:color w:val="00205B"/>
          <w:sz w:val="24"/>
          <w:lang w:val="en-US" w:eastAsia="en-US"/>
        </w:rPr>
        <w:t>Agreements regarding qualification and training elements</w:t>
      </w:r>
    </w:p>
    <w:tbl>
      <w:tblPr>
        <w:tblStyle w:val="Tabellenraster1"/>
        <w:tblW w:w="9639" w:type="dxa"/>
        <w:tblInd w:w="-5" w:type="dxa"/>
        <w:tblLook w:val="04A0" w:firstRow="1" w:lastRow="0" w:firstColumn="1" w:lastColumn="0" w:noHBand="0" w:noVBand="1"/>
      </w:tblPr>
      <w:tblGrid>
        <w:gridCol w:w="9639"/>
      </w:tblGrid>
      <w:tr w:rsidR="00FA0B5F" w:rsidRPr="005365F9"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1080"/>
        <w:contextualSpacing/>
        <w:rPr>
          <w:rFonts w:asciiTheme="minorHAnsi" w:eastAsiaTheme="minorHAnsi" w:hAnsiTheme="minorHAnsi" w:cstheme="minorHAnsi"/>
          <w:b/>
          <w:sz w:val="22"/>
          <w:szCs w:val="22"/>
          <w:lang w:val="en-US" w:eastAsia="en-US"/>
        </w:rPr>
      </w:pPr>
    </w:p>
    <w:p w:rsidR="00FA0B5F" w:rsidRPr="00C77ED0" w:rsidRDefault="0015704C" w:rsidP="00FA0B5F">
      <w:pPr>
        <w:numPr>
          <w:ilvl w:val="0"/>
          <w:numId w:val="16"/>
        </w:numPr>
        <w:spacing w:after="160" w:line="259" w:lineRule="auto"/>
        <w:ind w:left="426"/>
        <w:contextualSpacing/>
        <w:rPr>
          <w:rFonts w:asciiTheme="minorHAnsi" w:eastAsiaTheme="minorHAnsi" w:hAnsiTheme="minorHAnsi" w:cstheme="minorHAnsi"/>
          <w:b/>
          <w:color w:val="00205B"/>
          <w:sz w:val="24"/>
          <w:lang w:val="en-US" w:eastAsia="en-US"/>
        </w:rPr>
      </w:pPr>
      <w:r>
        <w:rPr>
          <w:rFonts w:asciiTheme="minorHAnsi" w:eastAsiaTheme="minorHAnsi" w:hAnsiTheme="minorHAnsi" w:cstheme="minorHAnsi"/>
          <w:b/>
          <w:color w:val="00205B"/>
          <w:sz w:val="24"/>
          <w:lang w:val="en-US" w:eastAsia="en-US"/>
        </w:rPr>
        <w:t>Extra</w:t>
      </w:r>
      <w:r w:rsidRPr="00C77ED0">
        <w:rPr>
          <w:rFonts w:asciiTheme="minorHAnsi" w:eastAsiaTheme="minorHAnsi" w:hAnsiTheme="minorHAnsi" w:cstheme="minorHAnsi"/>
          <w:b/>
          <w:color w:val="00205B"/>
          <w:sz w:val="24"/>
          <w:lang w:val="en-US" w:eastAsia="en-US"/>
        </w:rPr>
        <w:t xml:space="preserve"> </w:t>
      </w:r>
      <w:r w:rsidR="007974F7" w:rsidRPr="00C77ED0">
        <w:rPr>
          <w:rFonts w:asciiTheme="minorHAnsi" w:eastAsiaTheme="minorHAnsi" w:hAnsiTheme="minorHAnsi" w:cstheme="minorHAnsi"/>
          <w:b/>
          <w:color w:val="00205B"/>
          <w:sz w:val="24"/>
          <w:lang w:val="en-US" w:eastAsia="en-US"/>
        </w:rPr>
        <w:t>measures or agreements</w:t>
      </w:r>
    </w:p>
    <w:tbl>
      <w:tblPr>
        <w:tblStyle w:val="Tabellenraster1"/>
        <w:tblW w:w="9639" w:type="dxa"/>
        <w:tblInd w:w="-5" w:type="dxa"/>
        <w:tblLook w:val="04A0" w:firstRow="1" w:lastRow="0" w:firstColumn="1" w:lastColumn="0" w:noHBand="0" w:noVBand="1"/>
      </w:tblPr>
      <w:tblGrid>
        <w:gridCol w:w="9639"/>
      </w:tblGrid>
      <w:tr w:rsidR="00FA0B5F" w:rsidRPr="00C77ED0" w:rsidTr="00036862">
        <w:tc>
          <w:tcPr>
            <w:tcW w:w="9639" w:type="dxa"/>
          </w:tcPr>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p w:rsidR="00FA0B5F" w:rsidRPr="00C77ED0" w:rsidRDefault="00FA0B5F" w:rsidP="00FA0B5F">
            <w:pPr>
              <w:contextualSpacing/>
              <w:rPr>
                <w:rFonts w:asciiTheme="minorHAnsi" w:hAnsiTheme="minorHAnsi" w:cstheme="minorHAnsi"/>
                <w:szCs w:val="22"/>
                <w:lang w:val="en-US"/>
              </w:rPr>
            </w:pPr>
          </w:p>
        </w:tc>
      </w:tr>
    </w:tbl>
    <w:p w:rsidR="00FA0B5F" w:rsidRPr="00C77ED0" w:rsidRDefault="00FA0B5F" w:rsidP="00FA0B5F">
      <w:pPr>
        <w:spacing w:after="160" w:line="259" w:lineRule="auto"/>
        <w:ind w:left="720"/>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720"/>
        <w:contextualSpacing/>
        <w:rPr>
          <w:rFonts w:asciiTheme="minorHAnsi" w:eastAsiaTheme="minorHAnsi" w:hAnsiTheme="minorHAnsi" w:cstheme="minorHAnsi"/>
          <w:sz w:val="22"/>
          <w:szCs w:val="22"/>
          <w:lang w:val="en-US" w:eastAsia="en-US"/>
        </w:rPr>
      </w:pPr>
    </w:p>
    <w:p w:rsidR="00FA0B5F" w:rsidRPr="00C77ED0" w:rsidRDefault="00126DB7" w:rsidP="00FA0B5F">
      <w:pPr>
        <w:spacing w:after="160" w:line="259" w:lineRule="auto"/>
        <w:ind w:left="142"/>
        <w:contextualSpacing/>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All parties commit to adhere to the fundamental principles of good scientific practice</w:t>
      </w:r>
      <w:r w:rsidR="005365F9">
        <w:rPr>
          <w:rStyle w:val="Funotenzeichen"/>
          <w:rFonts w:asciiTheme="minorHAnsi" w:eastAsiaTheme="minorHAnsi" w:hAnsiTheme="minorHAnsi" w:cstheme="minorHAnsi"/>
          <w:sz w:val="22"/>
          <w:szCs w:val="22"/>
          <w:lang w:val="en-US" w:eastAsia="en-US"/>
        </w:rPr>
        <w:footnoteReference w:id="4"/>
      </w:r>
      <w:r w:rsidR="00FA0B5F" w:rsidRPr="00C77ED0">
        <w:rPr>
          <w:rFonts w:asciiTheme="minorHAnsi" w:eastAsiaTheme="minorHAnsi" w:hAnsiTheme="minorHAnsi" w:cstheme="minorHAnsi"/>
          <w:sz w:val="22"/>
          <w:szCs w:val="22"/>
          <w:lang w:val="en-US" w:eastAsia="en-US"/>
        </w:rPr>
        <w:t>.</w:t>
      </w: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Paderborn,</w:t>
      </w: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FA0B5F" w:rsidP="00FA0B5F">
      <w:pPr>
        <w:spacing w:after="160" w:line="259" w:lineRule="auto"/>
        <w:ind w:left="142"/>
        <w:contextualSpacing/>
        <w:rPr>
          <w:rFonts w:asciiTheme="minorHAnsi" w:eastAsiaTheme="minorHAnsi" w:hAnsiTheme="minorHAnsi" w:cstheme="minorHAnsi"/>
          <w:sz w:val="22"/>
          <w:szCs w:val="22"/>
          <w:lang w:val="en-US" w:eastAsia="en-US"/>
        </w:rPr>
      </w:pPr>
    </w:p>
    <w:p w:rsidR="00FA0B5F" w:rsidRPr="00C77ED0" w:rsidRDefault="003A1AAC" w:rsidP="00FA0B5F">
      <w:pPr>
        <w:spacing w:after="160" w:line="259" w:lineRule="auto"/>
        <w:ind w:left="142"/>
        <w:contextualSpacing/>
        <w:rPr>
          <w:rFonts w:asciiTheme="minorHAnsi" w:eastAsiaTheme="minorHAnsi" w:hAnsiTheme="minorHAnsi" w:cstheme="minorBidi"/>
          <w:sz w:val="22"/>
          <w:szCs w:val="22"/>
          <w:lang w:val="en-US" w:eastAsia="en-US"/>
        </w:rPr>
      </w:pPr>
      <w:r>
        <w:rPr>
          <w:rFonts w:asciiTheme="minorHAnsi" w:eastAsiaTheme="minorHAnsi" w:hAnsiTheme="minorHAnsi" w:cstheme="minorHAnsi"/>
          <w:sz w:val="22"/>
          <w:szCs w:val="22"/>
          <w:lang w:val="en-US" w:eastAsia="en-US"/>
        </w:rPr>
        <w:t>D</w:t>
      </w:r>
      <w:r w:rsidR="00126DB7" w:rsidRPr="00C77ED0">
        <w:rPr>
          <w:rFonts w:asciiTheme="minorHAnsi" w:eastAsiaTheme="minorHAnsi" w:hAnsiTheme="minorHAnsi" w:cstheme="minorHAnsi"/>
          <w:sz w:val="22"/>
          <w:szCs w:val="22"/>
          <w:lang w:val="en-US" w:eastAsia="en-US"/>
        </w:rPr>
        <w:t>ate</w:t>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HAnsi"/>
          <w:sz w:val="22"/>
          <w:szCs w:val="22"/>
          <w:lang w:val="en-US" w:eastAsia="en-US"/>
        </w:rPr>
        <w:tab/>
      </w:r>
      <w:r>
        <w:rPr>
          <w:rFonts w:asciiTheme="minorHAnsi" w:eastAsiaTheme="minorHAnsi" w:hAnsiTheme="minorHAnsi" w:cstheme="minorHAnsi"/>
          <w:sz w:val="22"/>
          <w:szCs w:val="22"/>
          <w:lang w:val="en-US" w:eastAsia="en-US"/>
        </w:rPr>
        <w:tab/>
      </w:r>
      <w:r w:rsidR="00126DB7" w:rsidRPr="00C77ED0">
        <w:rPr>
          <w:rFonts w:asciiTheme="minorHAnsi" w:eastAsiaTheme="minorHAnsi" w:hAnsiTheme="minorHAnsi" w:cstheme="minorHAnsi"/>
          <w:sz w:val="22"/>
          <w:szCs w:val="22"/>
          <w:lang w:val="en-US" w:eastAsia="en-US"/>
        </w:rPr>
        <w:t xml:space="preserve">signature </w:t>
      </w:r>
      <w:r w:rsidR="000E3598" w:rsidRPr="00AE6F8A">
        <w:rPr>
          <w:rFonts w:asciiTheme="minorHAnsi" w:eastAsiaTheme="minorHAnsi" w:hAnsiTheme="minorHAnsi" w:cstheme="minorHAnsi"/>
          <w:sz w:val="22"/>
          <w:szCs w:val="22"/>
          <w:lang w:val="en-US" w:eastAsia="en-US"/>
        </w:rPr>
        <w:t>of</w:t>
      </w:r>
      <w:r w:rsidR="000E3598">
        <w:rPr>
          <w:rFonts w:asciiTheme="minorHAnsi" w:eastAsiaTheme="minorHAnsi" w:hAnsiTheme="minorHAnsi" w:cstheme="minorHAnsi"/>
          <w:sz w:val="22"/>
          <w:szCs w:val="22"/>
          <w:lang w:val="en-US" w:eastAsia="en-US"/>
        </w:rPr>
        <w:t xml:space="preserve"> </w:t>
      </w:r>
      <w:r w:rsidR="00126DB7" w:rsidRPr="00C77ED0">
        <w:rPr>
          <w:rFonts w:asciiTheme="minorHAnsi" w:eastAsiaTheme="minorHAnsi" w:hAnsiTheme="minorHAnsi" w:cstheme="minorHAnsi"/>
          <w:sz w:val="22"/>
          <w:szCs w:val="22"/>
          <w:lang w:val="en-US" w:eastAsia="en-US"/>
        </w:rPr>
        <w:t>doctoral candidate</w:t>
      </w:r>
      <w:r w:rsidR="00FA0B5F" w:rsidRPr="00C77ED0">
        <w:rPr>
          <w:rFonts w:asciiTheme="minorHAnsi" w:eastAsiaTheme="minorHAnsi" w:hAnsiTheme="minorHAnsi" w:cstheme="minorHAnsi"/>
          <w:sz w:val="22"/>
          <w:szCs w:val="22"/>
          <w:lang w:val="en-US" w:eastAsia="en-US"/>
        </w:rPr>
        <w:tab/>
      </w:r>
      <w:r w:rsidR="00FA0B5F" w:rsidRPr="00C77ED0">
        <w:rPr>
          <w:rFonts w:asciiTheme="minorHAnsi" w:eastAsiaTheme="minorHAnsi" w:hAnsiTheme="minorHAnsi" w:cstheme="minorBidi"/>
          <w:sz w:val="22"/>
          <w:szCs w:val="22"/>
          <w:lang w:val="en-US" w:eastAsia="en-US"/>
        </w:rPr>
        <w:tab/>
      </w:r>
      <w:r>
        <w:rPr>
          <w:rFonts w:asciiTheme="minorHAnsi" w:eastAsiaTheme="minorHAnsi" w:hAnsiTheme="minorHAnsi" w:cstheme="minorBidi"/>
          <w:sz w:val="22"/>
          <w:szCs w:val="22"/>
          <w:lang w:val="en-US" w:eastAsia="en-US"/>
        </w:rPr>
        <w:tab/>
      </w:r>
      <w:r w:rsidR="00126DB7" w:rsidRPr="00C77ED0">
        <w:rPr>
          <w:rFonts w:asciiTheme="minorHAnsi" w:eastAsiaTheme="minorHAnsi" w:hAnsiTheme="minorHAnsi" w:cstheme="minorBidi"/>
          <w:sz w:val="22"/>
          <w:szCs w:val="22"/>
          <w:lang w:val="en-US" w:eastAsia="en-US"/>
        </w:rPr>
        <w:t>signature</w:t>
      </w:r>
      <w:r w:rsidR="00126DB7" w:rsidRPr="00AE6F8A">
        <w:rPr>
          <w:rFonts w:asciiTheme="minorHAnsi" w:eastAsiaTheme="minorHAnsi" w:hAnsiTheme="minorHAnsi" w:cstheme="minorBidi"/>
          <w:sz w:val="22"/>
          <w:szCs w:val="22"/>
          <w:lang w:val="en-US" w:eastAsia="en-US"/>
        </w:rPr>
        <w:t xml:space="preserve"> </w:t>
      </w:r>
      <w:r w:rsidR="000E3598" w:rsidRPr="00AE6F8A">
        <w:rPr>
          <w:rFonts w:asciiTheme="minorHAnsi" w:eastAsiaTheme="minorHAnsi" w:hAnsiTheme="minorHAnsi" w:cstheme="minorBidi"/>
          <w:sz w:val="22"/>
          <w:szCs w:val="22"/>
          <w:lang w:val="en-US" w:eastAsia="en-US"/>
        </w:rPr>
        <w:t xml:space="preserve">of </w:t>
      </w:r>
      <w:r w:rsidR="00126DB7" w:rsidRPr="00C77ED0">
        <w:rPr>
          <w:rFonts w:asciiTheme="minorHAnsi" w:eastAsiaTheme="minorHAnsi" w:hAnsiTheme="minorHAnsi" w:cstheme="minorBidi"/>
          <w:sz w:val="22"/>
          <w:szCs w:val="22"/>
          <w:lang w:val="en-US" w:eastAsia="en-US"/>
        </w:rPr>
        <w:t>supervisor</w:t>
      </w:r>
    </w:p>
    <w:p w:rsidR="00FA0B5F" w:rsidRPr="00C77ED0" w:rsidRDefault="00FA0B5F" w:rsidP="00FA0B5F">
      <w:pPr>
        <w:spacing w:after="160" w:line="259" w:lineRule="auto"/>
        <w:rPr>
          <w:rFonts w:asciiTheme="minorHAnsi" w:eastAsiaTheme="minorHAnsi" w:hAnsiTheme="minorHAnsi" w:cstheme="minorBidi"/>
          <w:sz w:val="22"/>
          <w:szCs w:val="22"/>
          <w:lang w:val="en-US" w:eastAsia="en-US"/>
        </w:rPr>
      </w:pPr>
    </w:p>
    <w:p w:rsidR="00FA0B5F" w:rsidRPr="00C77ED0" w:rsidRDefault="00126DB7" w:rsidP="00FA0B5F">
      <w:pPr>
        <w:spacing w:after="160" w:line="259" w:lineRule="auto"/>
        <w:jc w:val="center"/>
        <w:rPr>
          <w:rFonts w:asciiTheme="minorHAnsi" w:eastAsiaTheme="minorHAnsi" w:hAnsiTheme="minorHAnsi" w:cstheme="minorBidi"/>
          <w:b/>
          <w:color w:val="00205B"/>
          <w:sz w:val="36"/>
          <w:szCs w:val="36"/>
          <w:lang w:val="en-US" w:eastAsia="en-US"/>
        </w:rPr>
      </w:pPr>
      <w:r w:rsidRPr="00C77ED0">
        <w:rPr>
          <w:rFonts w:asciiTheme="minorHAnsi" w:eastAsiaTheme="minorHAnsi" w:hAnsiTheme="minorHAnsi" w:cstheme="minorBidi"/>
          <w:b/>
          <w:color w:val="00205B"/>
          <w:sz w:val="36"/>
          <w:szCs w:val="36"/>
          <w:lang w:val="en-US" w:eastAsia="en-US"/>
        </w:rPr>
        <w:lastRenderedPageBreak/>
        <w:t>Appendix</w:t>
      </w:r>
      <w:r w:rsidR="00FA0B5F" w:rsidRPr="00C77ED0">
        <w:rPr>
          <w:rFonts w:asciiTheme="minorHAnsi" w:eastAsiaTheme="minorHAnsi" w:hAnsiTheme="minorHAnsi" w:cstheme="minorBidi"/>
          <w:b/>
          <w:color w:val="00205B"/>
          <w:sz w:val="36"/>
          <w:szCs w:val="36"/>
          <w:lang w:val="en-US" w:eastAsia="en-US"/>
        </w:rPr>
        <w:t xml:space="preserve">: </w:t>
      </w:r>
      <w:r w:rsidRPr="00C77ED0">
        <w:rPr>
          <w:rFonts w:asciiTheme="minorHAnsi" w:eastAsiaTheme="minorHAnsi" w:hAnsiTheme="minorHAnsi" w:cstheme="minorBidi"/>
          <w:b/>
          <w:color w:val="00205B"/>
          <w:sz w:val="36"/>
          <w:szCs w:val="36"/>
          <w:lang w:val="en-US" w:eastAsia="en-US"/>
        </w:rPr>
        <w:t>Guideline</w:t>
      </w:r>
      <w:r w:rsidR="000E3598">
        <w:rPr>
          <w:rFonts w:asciiTheme="minorHAnsi" w:eastAsiaTheme="minorHAnsi" w:hAnsiTheme="minorHAnsi" w:cstheme="minorBidi"/>
          <w:b/>
          <w:color w:val="00205B"/>
          <w:sz w:val="36"/>
          <w:szCs w:val="36"/>
          <w:lang w:val="en-US" w:eastAsia="en-US"/>
        </w:rPr>
        <w:t>s</w:t>
      </w:r>
      <w:r w:rsidRPr="00C77ED0">
        <w:rPr>
          <w:rFonts w:asciiTheme="minorHAnsi" w:eastAsiaTheme="minorHAnsi" w:hAnsiTheme="minorHAnsi" w:cstheme="minorBidi"/>
          <w:b/>
          <w:color w:val="00205B"/>
          <w:sz w:val="36"/>
          <w:szCs w:val="36"/>
          <w:lang w:val="en-US" w:eastAsia="en-US"/>
        </w:rPr>
        <w:t xml:space="preserve"> for a supervision agreement</w:t>
      </w:r>
      <w:r w:rsidR="00FA0B5F" w:rsidRPr="00C77ED0">
        <w:rPr>
          <w:rFonts w:asciiTheme="minorHAnsi" w:eastAsiaTheme="minorHAnsi" w:hAnsiTheme="minorHAnsi" w:cstheme="minorBidi"/>
          <w:b/>
          <w:color w:val="00205B"/>
          <w:sz w:val="36"/>
          <w:szCs w:val="36"/>
          <w:lang w:val="en-US" w:eastAsia="en-US"/>
        </w:rPr>
        <w:t xml:space="preserve"> </w:t>
      </w:r>
    </w:p>
    <w:p w:rsidR="00FA0B5F" w:rsidRPr="00C77ED0" w:rsidRDefault="00126DB7" w:rsidP="00E00E7B">
      <w:pPr>
        <w:spacing w:after="160" w:line="259" w:lineRule="auto"/>
        <w:jc w:val="both"/>
        <w:rPr>
          <w:rFonts w:asciiTheme="minorHAnsi" w:eastAsiaTheme="minorHAnsi" w:hAnsiTheme="minorHAnsi" w:cstheme="minorBidi"/>
          <w:b/>
          <w:color w:val="00205B"/>
          <w:sz w:val="28"/>
          <w:szCs w:val="22"/>
          <w:lang w:val="en-US" w:eastAsia="en-US"/>
        </w:rPr>
      </w:pPr>
      <w:r w:rsidRPr="00C77ED0">
        <w:rPr>
          <w:rFonts w:asciiTheme="minorHAnsi" w:eastAsiaTheme="minorHAnsi" w:hAnsiTheme="minorHAnsi" w:cstheme="minorBidi"/>
          <w:b/>
          <w:color w:val="00205B"/>
          <w:sz w:val="28"/>
          <w:szCs w:val="22"/>
          <w:lang w:val="en-US" w:eastAsia="en-US"/>
        </w:rPr>
        <w:t>Objectives</w:t>
      </w:r>
    </w:p>
    <w:p w:rsidR="00126DB7" w:rsidRPr="00C77ED0" w:rsidRDefault="005365F9" w:rsidP="00E00E7B">
      <w:pPr>
        <w:spacing w:after="160" w:line="259" w:lineRule="auto"/>
        <w:jc w:val="both"/>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 xml:space="preserve">At Paderborn University, all doctoral candidates sign </w:t>
      </w:r>
      <w:r w:rsidR="000E3598">
        <w:rPr>
          <w:rFonts w:asciiTheme="minorHAnsi" w:eastAsiaTheme="minorHAnsi" w:hAnsiTheme="minorHAnsi" w:cstheme="minorHAnsi"/>
          <w:sz w:val="22"/>
          <w:szCs w:val="22"/>
          <w:lang w:val="en-US" w:eastAsia="en-US"/>
        </w:rPr>
        <w:t>a supervision</w:t>
      </w:r>
      <w:r w:rsidR="00126DB7" w:rsidRPr="00C77ED0">
        <w:rPr>
          <w:rFonts w:asciiTheme="minorHAnsi" w:eastAsiaTheme="minorHAnsi" w:hAnsiTheme="minorHAnsi" w:cstheme="minorHAnsi"/>
          <w:sz w:val="22"/>
          <w:szCs w:val="22"/>
          <w:lang w:val="en-US" w:eastAsia="en-US"/>
        </w:rPr>
        <w:t xml:space="preserve"> agreement </w:t>
      </w:r>
      <w:r w:rsidR="003A1AAC">
        <w:rPr>
          <w:rFonts w:asciiTheme="minorHAnsi" w:eastAsiaTheme="minorHAnsi" w:hAnsiTheme="minorHAnsi" w:cstheme="minorHAnsi"/>
          <w:sz w:val="22"/>
          <w:szCs w:val="22"/>
          <w:lang w:val="en-US" w:eastAsia="en-US"/>
        </w:rPr>
        <w:t>(“</w:t>
      </w:r>
      <w:proofErr w:type="spellStart"/>
      <w:r w:rsidR="003A1AAC">
        <w:rPr>
          <w:rFonts w:asciiTheme="minorHAnsi" w:eastAsiaTheme="minorHAnsi" w:hAnsiTheme="minorHAnsi" w:cstheme="minorHAnsi"/>
          <w:sz w:val="22"/>
          <w:szCs w:val="22"/>
          <w:lang w:val="en-US" w:eastAsia="en-US"/>
        </w:rPr>
        <w:t>Betreuungsvereinbarung</w:t>
      </w:r>
      <w:proofErr w:type="spellEnd"/>
      <w:r w:rsidR="003A1AAC">
        <w:rPr>
          <w:rFonts w:asciiTheme="minorHAnsi" w:eastAsiaTheme="minorHAnsi" w:hAnsiTheme="minorHAnsi" w:cstheme="minorHAnsi"/>
          <w:sz w:val="22"/>
          <w:szCs w:val="22"/>
          <w:lang w:val="en-US" w:eastAsia="en-US"/>
        </w:rPr>
        <w:t>”)</w:t>
      </w:r>
      <w:r w:rsidR="00E93A6D" w:rsidRPr="00C77ED0">
        <w:rPr>
          <w:rFonts w:asciiTheme="minorHAnsi" w:eastAsiaTheme="minorHAnsi" w:hAnsiTheme="minorHAnsi" w:cstheme="minorHAnsi"/>
          <w:sz w:val="22"/>
          <w:szCs w:val="22"/>
          <w:lang w:val="en-US" w:eastAsia="en-US"/>
        </w:rPr>
        <w:t xml:space="preserve">. With the supervision agreement, the following objectives </w:t>
      </w:r>
      <w:proofErr w:type="gramStart"/>
      <w:r w:rsidR="000E3598">
        <w:rPr>
          <w:rFonts w:asciiTheme="minorHAnsi" w:eastAsiaTheme="minorHAnsi" w:hAnsiTheme="minorHAnsi" w:cstheme="minorHAnsi"/>
          <w:sz w:val="22"/>
          <w:szCs w:val="22"/>
          <w:lang w:val="en-US" w:eastAsia="en-US"/>
        </w:rPr>
        <w:t>are</w:t>
      </w:r>
      <w:r w:rsidR="00E93A6D" w:rsidRPr="00C77ED0">
        <w:rPr>
          <w:rFonts w:asciiTheme="minorHAnsi" w:eastAsiaTheme="minorHAnsi" w:hAnsiTheme="minorHAnsi" w:cstheme="minorHAnsi"/>
          <w:sz w:val="22"/>
          <w:szCs w:val="22"/>
          <w:lang w:val="en-US" w:eastAsia="en-US"/>
        </w:rPr>
        <w:t xml:space="preserve"> pursued</w:t>
      </w:r>
      <w:proofErr w:type="gramEnd"/>
      <w:r w:rsidR="00E93A6D" w:rsidRPr="00C77ED0">
        <w:rPr>
          <w:rFonts w:asciiTheme="minorHAnsi" w:eastAsiaTheme="minorHAnsi" w:hAnsiTheme="minorHAnsi" w:cstheme="minorHAnsi"/>
          <w:sz w:val="22"/>
          <w:szCs w:val="22"/>
          <w:lang w:val="en-US" w:eastAsia="en-US"/>
        </w:rPr>
        <w:t>:</w:t>
      </w:r>
    </w:p>
    <w:p w:rsidR="00FA0B5F" w:rsidRPr="00C77ED0" w:rsidRDefault="00E93A6D"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Contributing to a transparent relationship between doctoral candidate and supervisor, including clear expectations regarding rights, tasks and obligations of the supervisor and the doctoral candidate, in particular regarding good scientific practice on both sides</w:t>
      </w:r>
    </w:p>
    <w:p w:rsidR="00863C67" w:rsidRPr="00C77ED0" w:rsidRDefault="00863C6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Improving the structuring and planning of </w:t>
      </w:r>
      <w:r w:rsidR="000E3598">
        <w:rPr>
          <w:rFonts w:asciiTheme="minorHAnsi" w:eastAsiaTheme="minorHAnsi" w:hAnsiTheme="minorHAnsi" w:cstheme="minorBidi"/>
          <w:sz w:val="22"/>
          <w:szCs w:val="22"/>
          <w:lang w:val="en-US" w:eastAsia="en-US"/>
        </w:rPr>
        <w:t>doctoral studies</w:t>
      </w:r>
      <w:r w:rsidRPr="00C77ED0">
        <w:rPr>
          <w:rFonts w:asciiTheme="minorHAnsi" w:eastAsiaTheme="minorHAnsi" w:hAnsiTheme="minorHAnsi" w:cstheme="minorBidi"/>
          <w:sz w:val="22"/>
          <w:szCs w:val="22"/>
          <w:lang w:val="en-US" w:eastAsia="en-US"/>
        </w:rPr>
        <w:t xml:space="preserve"> and securing the conditions for completing the doctorate </w:t>
      </w:r>
      <w:r w:rsidR="000E3598">
        <w:rPr>
          <w:rFonts w:asciiTheme="minorHAnsi" w:eastAsiaTheme="minorHAnsi" w:hAnsiTheme="minorHAnsi" w:cstheme="minorBidi"/>
          <w:sz w:val="22"/>
          <w:szCs w:val="22"/>
          <w:lang w:val="en-US" w:eastAsia="en-US"/>
        </w:rPr>
        <w:t>with</w:t>
      </w:r>
      <w:r w:rsidRPr="00C77ED0">
        <w:rPr>
          <w:rFonts w:asciiTheme="minorHAnsi" w:eastAsiaTheme="minorHAnsi" w:hAnsiTheme="minorHAnsi" w:cstheme="minorBidi"/>
          <w:sz w:val="22"/>
          <w:szCs w:val="22"/>
          <w:lang w:val="en-US" w:eastAsia="en-US"/>
        </w:rPr>
        <w:t xml:space="preserve"> the best possible quality </w:t>
      </w:r>
      <w:r w:rsidR="000E3598">
        <w:rPr>
          <w:rFonts w:asciiTheme="minorHAnsi" w:eastAsiaTheme="minorHAnsi" w:hAnsiTheme="minorHAnsi" w:cstheme="minorBidi"/>
          <w:sz w:val="22"/>
          <w:szCs w:val="22"/>
          <w:lang w:val="en-US" w:eastAsia="en-US"/>
        </w:rPr>
        <w:t xml:space="preserve">and </w:t>
      </w:r>
      <w:r w:rsidRPr="00C77ED0">
        <w:rPr>
          <w:rFonts w:asciiTheme="minorHAnsi" w:eastAsiaTheme="minorHAnsi" w:hAnsiTheme="minorHAnsi" w:cstheme="minorBidi"/>
          <w:sz w:val="22"/>
          <w:szCs w:val="22"/>
          <w:lang w:val="en-US" w:eastAsia="en-US"/>
        </w:rPr>
        <w:t xml:space="preserve">within a reasonable </w:t>
      </w:r>
      <w:r w:rsidR="000E3598">
        <w:rPr>
          <w:rFonts w:asciiTheme="minorHAnsi" w:eastAsiaTheme="minorHAnsi" w:hAnsiTheme="minorHAnsi" w:cstheme="minorBidi"/>
          <w:sz w:val="22"/>
          <w:szCs w:val="22"/>
          <w:lang w:val="en-US" w:eastAsia="en-US"/>
        </w:rPr>
        <w:t xml:space="preserve">time </w:t>
      </w:r>
      <w:r w:rsidRPr="00C77ED0">
        <w:rPr>
          <w:rFonts w:asciiTheme="minorHAnsi" w:eastAsiaTheme="minorHAnsi" w:hAnsiTheme="minorHAnsi" w:cstheme="minorBidi"/>
          <w:sz w:val="22"/>
          <w:szCs w:val="22"/>
          <w:lang w:val="en-US" w:eastAsia="en-US"/>
        </w:rPr>
        <w:t xml:space="preserve">period </w:t>
      </w:r>
    </w:p>
    <w:p w:rsidR="00863C67" w:rsidRPr="00C77ED0" w:rsidRDefault="00863C6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Identifying and resolving </w:t>
      </w:r>
      <w:r w:rsidR="000E3598">
        <w:rPr>
          <w:rFonts w:asciiTheme="minorHAnsi" w:eastAsiaTheme="minorHAnsi" w:hAnsiTheme="minorHAnsi" w:cstheme="minorBidi"/>
          <w:sz w:val="22"/>
          <w:szCs w:val="22"/>
          <w:lang w:val="en-US" w:eastAsia="en-US"/>
        </w:rPr>
        <w:t xml:space="preserve">potential </w:t>
      </w:r>
      <w:r w:rsidRPr="00C77ED0">
        <w:rPr>
          <w:rFonts w:asciiTheme="minorHAnsi" w:eastAsiaTheme="minorHAnsi" w:hAnsiTheme="minorHAnsi" w:cstheme="minorBidi"/>
          <w:sz w:val="22"/>
          <w:szCs w:val="22"/>
          <w:lang w:val="en-US" w:eastAsia="en-US"/>
        </w:rPr>
        <w:t>conflict</w:t>
      </w:r>
      <w:r w:rsidR="000E3598">
        <w:rPr>
          <w:rFonts w:asciiTheme="minorHAnsi" w:eastAsiaTheme="minorHAnsi" w:hAnsiTheme="minorHAnsi" w:cstheme="minorBidi"/>
          <w:sz w:val="22"/>
          <w:szCs w:val="22"/>
          <w:lang w:val="en-US" w:eastAsia="en-US"/>
        </w:rPr>
        <w:t>s</w:t>
      </w:r>
      <w:r w:rsidRPr="00C77ED0">
        <w:rPr>
          <w:rFonts w:asciiTheme="minorHAnsi" w:eastAsiaTheme="minorHAnsi" w:hAnsiTheme="minorHAnsi" w:cstheme="minorBidi"/>
          <w:sz w:val="22"/>
          <w:szCs w:val="22"/>
          <w:lang w:val="en-US" w:eastAsia="en-US"/>
        </w:rPr>
        <w:t xml:space="preserve"> at an early stage</w:t>
      </w:r>
    </w:p>
    <w:p w:rsidR="00863C67" w:rsidRPr="00C77ED0" w:rsidRDefault="00863C67"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Fostering the participation</w:t>
      </w:r>
      <w:r w:rsidR="000E3598">
        <w:rPr>
          <w:rFonts w:asciiTheme="minorHAnsi" w:eastAsiaTheme="minorHAnsi" w:hAnsiTheme="minorHAnsi" w:cstheme="minorBidi"/>
          <w:sz w:val="22"/>
          <w:szCs w:val="22"/>
          <w:lang w:val="en-US" w:eastAsia="en-US"/>
        </w:rPr>
        <w:t xml:space="preserve"> in the scholarly discourse as</w:t>
      </w:r>
      <w:r w:rsidRPr="00C77ED0">
        <w:rPr>
          <w:rFonts w:asciiTheme="minorHAnsi" w:eastAsiaTheme="minorHAnsi" w:hAnsiTheme="minorHAnsi" w:cstheme="minorBidi"/>
          <w:sz w:val="22"/>
          <w:szCs w:val="22"/>
          <w:lang w:val="en-US" w:eastAsia="en-US"/>
        </w:rPr>
        <w:t xml:space="preserve"> part of </w:t>
      </w:r>
      <w:r w:rsidR="005B44C4">
        <w:rPr>
          <w:rFonts w:asciiTheme="minorHAnsi" w:eastAsiaTheme="minorHAnsi" w:hAnsiTheme="minorHAnsi" w:cstheme="minorBidi"/>
          <w:sz w:val="22"/>
          <w:szCs w:val="22"/>
          <w:lang w:val="en-US" w:eastAsia="en-US"/>
        </w:rPr>
        <w:t>the careers of early researchers at Paderborn University</w:t>
      </w:r>
    </w:p>
    <w:p w:rsidR="00863C67" w:rsidRPr="00C77ED0" w:rsidRDefault="007A1EDD" w:rsidP="00E00E7B">
      <w:pPr>
        <w:spacing w:after="160" w:line="259" w:lineRule="auto"/>
        <w:jc w:val="both"/>
        <w:rPr>
          <w:rFonts w:asciiTheme="minorHAnsi" w:eastAsiaTheme="minorHAnsi" w:hAnsiTheme="minorHAnsi" w:cstheme="minorHAnsi"/>
          <w:sz w:val="22"/>
          <w:szCs w:val="22"/>
          <w:lang w:val="en-US" w:eastAsia="en-US"/>
        </w:rPr>
      </w:pPr>
      <w:r>
        <w:rPr>
          <w:rFonts w:asciiTheme="minorHAnsi" w:eastAsiaTheme="minorHAnsi" w:hAnsiTheme="minorHAnsi" w:cstheme="minorHAnsi"/>
          <w:sz w:val="22"/>
          <w:szCs w:val="22"/>
          <w:lang w:val="en-US" w:eastAsia="en-US"/>
        </w:rPr>
        <w:t>For doctoral candidates t</w:t>
      </w:r>
      <w:r w:rsidR="00863C67" w:rsidRPr="00C77ED0">
        <w:rPr>
          <w:rFonts w:asciiTheme="minorHAnsi" w:eastAsiaTheme="minorHAnsi" w:hAnsiTheme="minorHAnsi" w:cstheme="minorHAnsi"/>
          <w:sz w:val="22"/>
          <w:szCs w:val="22"/>
          <w:lang w:val="en-US" w:eastAsia="en-US"/>
        </w:rPr>
        <w:t xml:space="preserve">he supervision agreement </w:t>
      </w:r>
      <w:proofErr w:type="gramStart"/>
      <w:r w:rsidR="00863C67" w:rsidRPr="00C77ED0">
        <w:rPr>
          <w:rFonts w:asciiTheme="minorHAnsi" w:eastAsiaTheme="minorHAnsi" w:hAnsiTheme="minorHAnsi" w:cstheme="minorHAnsi"/>
          <w:sz w:val="22"/>
          <w:szCs w:val="22"/>
          <w:lang w:val="en-US" w:eastAsia="en-US"/>
        </w:rPr>
        <w:t>is meant</w:t>
      </w:r>
      <w:proofErr w:type="gramEnd"/>
      <w:r w:rsidR="00863C67" w:rsidRPr="00C77ED0">
        <w:rPr>
          <w:rFonts w:asciiTheme="minorHAnsi" w:eastAsiaTheme="minorHAnsi" w:hAnsiTheme="minorHAnsi" w:cstheme="minorHAnsi"/>
          <w:sz w:val="22"/>
          <w:szCs w:val="22"/>
          <w:lang w:val="en-US" w:eastAsia="en-US"/>
        </w:rPr>
        <w:t xml:space="preserve"> to be a tool for the</w:t>
      </w:r>
      <w:r>
        <w:rPr>
          <w:rFonts w:asciiTheme="minorHAnsi" w:eastAsiaTheme="minorHAnsi" w:hAnsiTheme="minorHAnsi" w:cstheme="minorHAnsi"/>
          <w:sz w:val="22"/>
          <w:szCs w:val="22"/>
          <w:lang w:val="en-US" w:eastAsia="en-US"/>
        </w:rPr>
        <w:t>ir</w:t>
      </w:r>
      <w:r w:rsidR="00863C67" w:rsidRPr="00C77ED0">
        <w:rPr>
          <w:rFonts w:asciiTheme="minorHAnsi" w:eastAsiaTheme="minorHAnsi" w:hAnsiTheme="minorHAnsi" w:cstheme="minorHAnsi"/>
          <w:sz w:val="22"/>
          <w:szCs w:val="22"/>
          <w:lang w:val="en-US" w:eastAsia="en-US"/>
        </w:rPr>
        <w:t xml:space="preserve"> doctoral </w:t>
      </w:r>
      <w:r>
        <w:rPr>
          <w:rFonts w:asciiTheme="minorHAnsi" w:eastAsiaTheme="minorHAnsi" w:hAnsiTheme="minorHAnsi" w:cstheme="minorHAnsi"/>
          <w:sz w:val="22"/>
          <w:szCs w:val="22"/>
          <w:lang w:val="en-US" w:eastAsia="en-US"/>
        </w:rPr>
        <w:t xml:space="preserve">research </w:t>
      </w:r>
      <w:r w:rsidR="00863C67" w:rsidRPr="00C77ED0">
        <w:rPr>
          <w:rFonts w:asciiTheme="minorHAnsi" w:eastAsiaTheme="minorHAnsi" w:hAnsiTheme="minorHAnsi" w:cstheme="minorHAnsi"/>
          <w:sz w:val="22"/>
          <w:szCs w:val="22"/>
          <w:lang w:val="en-US" w:eastAsia="en-US"/>
        </w:rPr>
        <w:t xml:space="preserve">project. It provides orientation for </w:t>
      </w:r>
      <w:r>
        <w:rPr>
          <w:rFonts w:asciiTheme="minorHAnsi" w:eastAsiaTheme="minorHAnsi" w:hAnsiTheme="minorHAnsi" w:cstheme="minorHAnsi"/>
          <w:sz w:val="22"/>
          <w:szCs w:val="22"/>
          <w:lang w:val="en-US" w:eastAsia="en-US"/>
        </w:rPr>
        <w:t>them and their</w:t>
      </w:r>
      <w:r w:rsidR="00863C67" w:rsidRPr="00C77ED0">
        <w:rPr>
          <w:rFonts w:asciiTheme="minorHAnsi" w:eastAsiaTheme="minorHAnsi" w:hAnsiTheme="minorHAnsi" w:cstheme="minorHAnsi"/>
          <w:sz w:val="22"/>
          <w:szCs w:val="22"/>
          <w:lang w:val="en-US" w:eastAsia="en-US"/>
        </w:rPr>
        <w:t xml:space="preserve"> </w:t>
      </w:r>
      <w:r w:rsidR="00863C67" w:rsidRPr="005F43E3">
        <w:rPr>
          <w:rFonts w:asciiTheme="minorHAnsi" w:eastAsiaTheme="minorHAnsi" w:hAnsiTheme="minorHAnsi" w:cstheme="minorHAnsi"/>
          <w:sz w:val="22"/>
          <w:szCs w:val="22"/>
          <w:lang w:val="en-US" w:eastAsia="en-US"/>
        </w:rPr>
        <w:t>supervisor</w:t>
      </w:r>
      <w:r w:rsidRPr="005F43E3">
        <w:rPr>
          <w:rFonts w:asciiTheme="minorHAnsi" w:eastAsiaTheme="minorHAnsi" w:hAnsiTheme="minorHAnsi" w:cstheme="minorHAnsi"/>
          <w:sz w:val="22"/>
          <w:szCs w:val="22"/>
          <w:lang w:val="en-US" w:eastAsia="en-US"/>
        </w:rPr>
        <w:t>s</w:t>
      </w:r>
      <w:r w:rsidR="00863C67" w:rsidRPr="005F43E3">
        <w:rPr>
          <w:rFonts w:asciiTheme="minorHAnsi" w:eastAsiaTheme="minorHAnsi" w:hAnsiTheme="minorHAnsi" w:cstheme="minorHAnsi"/>
          <w:sz w:val="22"/>
          <w:szCs w:val="22"/>
          <w:lang w:val="en-US" w:eastAsia="en-US"/>
        </w:rPr>
        <w:t xml:space="preserve"> </w:t>
      </w:r>
      <w:r w:rsidR="00863C67" w:rsidRPr="00C77ED0">
        <w:rPr>
          <w:rFonts w:asciiTheme="minorHAnsi" w:eastAsiaTheme="minorHAnsi" w:hAnsiTheme="minorHAnsi" w:cstheme="minorHAnsi"/>
          <w:sz w:val="22"/>
          <w:szCs w:val="22"/>
          <w:lang w:val="en-US" w:eastAsia="en-US"/>
        </w:rPr>
        <w:t xml:space="preserve">regarding the content and timeline of the project. Details </w:t>
      </w:r>
      <w:proofErr w:type="gramStart"/>
      <w:r w:rsidR="00863C67" w:rsidRPr="00C77ED0">
        <w:rPr>
          <w:rFonts w:asciiTheme="minorHAnsi" w:eastAsiaTheme="minorHAnsi" w:hAnsiTheme="minorHAnsi" w:cstheme="minorHAnsi"/>
          <w:sz w:val="22"/>
          <w:szCs w:val="22"/>
          <w:lang w:val="en-US" w:eastAsia="en-US"/>
        </w:rPr>
        <w:t xml:space="preserve">may be </w:t>
      </w:r>
      <w:r w:rsidR="004F2ACA" w:rsidRPr="00C77ED0">
        <w:rPr>
          <w:rFonts w:asciiTheme="minorHAnsi" w:eastAsiaTheme="minorHAnsi" w:hAnsiTheme="minorHAnsi" w:cstheme="minorHAnsi"/>
          <w:sz w:val="22"/>
          <w:szCs w:val="22"/>
          <w:lang w:val="en-US" w:eastAsia="en-US"/>
        </w:rPr>
        <w:t>adjusted</w:t>
      </w:r>
      <w:proofErr w:type="gramEnd"/>
      <w:r w:rsidR="00863C67" w:rsidRPr="00C77ED0">
        <w:rPr>
          <w:rFonts w:asciiTheme="minorHAnsi" w:eastAsiaTheme="minorHAnsi" w:hAnsiTheme="minorHAnsi" w:cstheme="minorHAnsi"/>
          <w:sz w:val="22"/>
          <w:szCs w:val="22"/>
          <w:lang w:val="en-US" w:eastAsia="en-US"/>
        </w:rPr>
        <w:t xml:space="preserve"> </w:t>
      </w:r>
      <w:r w:rsidR="004F2ACA" w:rsidRPr="00C77ED0">
        <w:rPr>
          <w:rFonts w:asciiTheme="minorHAnsi" w:eastAsiaTheme="minorHAnsi" w:hAnsiTheme="minorHAnsi" w:cstheme="minorHAnsi"/>
          <w:sz w:val="22"/>
          <w:szCs w:val="22"/>
          <w:lang w:val="en-US" w:eastAsia="en-US"/>
        </w:rPr>
        <w:t>by</w:t>
      </w:r>
      <w:r w:rsidR="00863C67" w:rsidRPr="00C77ED0">
        <w:rPr>
          <w:rFonts w:asciiTheme="minorHAnsi" w:eastAsiaTheme="minorHAnsi" w:hAnsiTheme="minorHAnsi" w:cstheme="minorHAnsi"/>
          <w:sz w:val="22"/>
          <w:szCs w:val="22"/>
          <w:lang w:val="en-US" w:eastAsia="en-US"/>
        </w:rPr>
        <w:t xml:space="preserve"> mutual agreement at any time</w:t>
      </w:r>
      <w:r w:rsidR="004F2ACA" w:rsidRPr="00C77ED0">
        <w:rPr>
          <w:rFonts w:asciiTheme="minorHAnsi" w:eastAsiaTheme="minorHAnsi" w:hAnsiTheme="minorHAnsi" w:cstheme="minorHAnsi"/>
          <w:sz w:val="22"/>
          <w:szCs w:val="22"/>
          <w:lang w:val="en-US" w:eastAsia="en-US"/>
        </w:rPr>
        <w:t xml:space="preserve">. The supervision agreement may also serve as a basis for meetings between the candidate and the supervisor. It </w:t>
      </w:r>
      <w:r>
        <w:rPr>
          <w:rFonts w:asciiTheme="minorHAnsi" w:eastAsiaTheme="minorHAnsi" w:hAnsiTheme="minorHAnsi" w:cstheme="minorHAnsi"/>
          <w:sz w:val="22"/>
          <w:szCs w:val="22"/>
          <w:lang w:val="en-US" w:eastAsia="en-US"/>
        </w:rPr>
        <w:t xml:space="preserve">may be </w:t>
      </w:r>
      <w:r w:rsidR="004F2ACA" w:rsidRPr="00C77ED0">
        <w:rPr>
          <w:rFonts w:asciiTheme="minorHAnsi" w:eastAsiaTheme="minorHAnsi" w:hAnsiTheme="minorHAnsi" w:cstheme="minorHAnsi"/>
          <w:sz w:val="22"/>
          <w:szCs w:val="22"/>
          <w:lang w:val="en-US" w:eastAsia="en-US"/>
        </w:rPr>
        <w:t xml:space="preserve">useful to </w:t>
      </w:r>
      <w:r>
        <w:rPr>
          <w:rFonts w:asciiTheme="minorHAnsi" w:eastAsiaTheme="minorHAnsi" w:hAnsiTheme="minorHAnsi" w:cstheme="minorHAnsi"/>
          <w:sz w:val="22"/>
          <w:szCs w:val="22"/>
          <w:lang w:val="en-US" w:eastAsia="en-US"/>
        </w:rPr>
        <w:t>refer to</w:t>
      </w:r>
      <w:r w:rsidR="004F2ACA" w:rsidRPr="00C77ED0">
        <w:rPr>
          <w:rFonts w:asciiTheme="minorHAnsi" w:eastAsiaTheme="minorHAnsi" w:hAnsiTheme="minorHAnsi" w:cstheme="minorHAnsi"/>
          <w:sz w:val="22"/>
          <w:szCs w:val="22"/>
          <w:lang w:val="en-US" w:eastAsia="en-US"/>
        </w:rPr>
        <w:t xml:space="preserve"> the agreements </w:t>
      </w:r>
      <w:r>
        <w:rPr>
          <w:rFonts w:asciiTheme="minorHAnsi" w:eastAsiaTheme="minorHAnsi" w:hAnsiTheme="minorHAnsi" w:cstheme="minorHAnsi"/>
          <w:sz w:val="22"/>
          <w:szCs w:val="22"/>
          <w:lang w:val="en-US" w:eastAsia="en-US"/>
        </w:rPr>
        <w:t>when discussing</w:t>
      </w:r>
      <w:r w:rsidR="004F2ACA" w:rsidRPr="00C77ED0">
        <w:rPr>
          <w:rFonts w:asciiTheme="minorHAnsi" w:eastAsiaTheme="minorHAnsi" w:hAnsiTheme="minorHAnsi" w:cstheme="minorHAnsi"/>
          <w:sz w:val="22"/>
          <w:szCs w:val="22"/>
          <w:lang w:val="en-US" w:eastAsia="en-US"/>
        </w:rPr>
        <w:t xml:space="preserve"> initially defined </w:t>
      </w:r>
      <w:r>
        <w:rPr>
          <w:rFonts w:asciiTheme="minorHAnsi" w:eastAsiaTheme="minorHAnsi" w:hAnsiTheme="minorHAnsi" w:cstheme="minorHAnsi"/>
          <w:sz w:val="22"/>
          <w:szCs w:val="22"/>
          <w:lang w:val="en-US" w:eastAsia="en-US"/>
        </w:rPr>
        <w:t xml:space="preserve">aspects </w:t>
      </w:r>
      <w:r w:rsidR="004F2ACA" w:rsidRPr="00C77ED0">
        <w:rPr>
          <w:rFonts w:asciiTheme="minorHAnsi" w:eastAsiaTheme="minorHAnsi" w:hAnsiTheme="minorHAnsi" w:cstheme="minorHAnsi"/>
          <w:sz w:val="22"/>
          <w:szCs w:val="22"/>
          <w:lang w:val="en-US" w:eastAsia="en-US"/>
        </w:rPr>
        <w:t>(e.g. timeline, work schedule, intended presentations or courses).</w:t>
      </w:r>
    </w:p>
    <w:p w:rsidR="004F2ACA" w:rsidRPr="00C77ED0" w:rsidRDefault="004F2ACA"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 xml:space="preserve">The supervision agreement </w:t>
      </w:r>
      <w:proofErr w:type="gramStart"/>
      <w:r w:rsidRPr="00C77ED0">
        <w:rPr>
          <w:rFonts w:asciiTheme="minorHAnsi" w:eastAsiaTheme="minorHAnsi" w:hAnsiTheme="minorHAnsi" w:cstheme="minorHAnsi"/>
          <w:sz w:val="22"/>
          <w:szCs w:val="22"/>
          <w:lang w:val="en-US" w:eastAsia="en-US"/>
        </w:rPr>
        <w:t xml:space="preserve">is </w:t>
      </w:r>
      <w:r w:rsidR="007A1EDD">
        <w:rPr>
          <w:rFonts w:asciiTheme="minorHAnsi" w:eastAsiaTheme="minorHAnsi" w:hAnsiTheme="minorHAnsi" w:cstheme="minorHAnsi"/>
          <w:sz w:val="22"/>
          <w:szCs w:val="22"/>
          <w:lang w:val="en-US" w:eastAsia="en-US"/>
        </w:rPr>
        <w:t>lodged</w:t>
      </w:r>
      <w:proofErr w:type="gramEnd"/>
      <w:r w:rsidRPr="00C77ED0">
        <w:rPr>
          <w:rFonts w:asciiTheme="minorHAnsi" w:eastAsiaTheme="minorHAnsi" w:hAnsiTheme="minorHAnsi" w:cstheme="minorHAnsi"/>
          <w:sz w:val="22"/>
          <w:szCs w:val="22"/>
          <w:lang w:val="en-US" w:eastAsia="en-US"/>
        </w:rPr>
        <w:t xml:space="preserve"> with the </w:t>
      </w:r>
      <w:r w:rsidRPr="00C77ED0">
        <w:rPr>
          <w:rFonts w:asciiTheme="minorHAnsi" w:eastAsiaTheme="minorHAnsi" w:hAnsiTheme="minorHAnsi" w:cstheme="minorHAnsi"/>
          <w:b/>
          <w:sz w:val="22"/>
          <w:szCs w:val="22"/>
          <w:lang w:val="en-US" w:eastAsia="en-US"/>
        </w:rPr>
        <w:t>PhD Committee of the respective faculty</w:t>
      </w:r>
      <w:r w:rsidRPr="00C77ED0">
        <w:rPr>
          <w:rFonts w:asciiTheme="minorHAnsi" w:eastAsiaTheme="minorHAnsi" w:hAnsiTheme="minorHAnsi" w:cstheme="minorHAnsi"/>
          <w:sz w:val="22"/>
          <w:szCs w:val="22"/>
          <w:lang w:val="en-US" w:eastAsia="en-US"/>
        </w:rPr>
        <w:t>. Both the doctoral candidate and the supervisor receive a copy.</w:t>
      </w:r>
    </w:p>
    <w:p w:rsidR="004F2ACA" w:rsidRPr="00C77ED0" w:rsidRDefault="004F2ACA" w:rsidP="00E00E7B">
      <w:pPr>
        <w:spacing w:after="160" w:line="259" w:lineRule="auto"/>
        <w:jc w:val="both"/>
        <w:rPr>
          <w:rFonts w:asciiTheme="minorHAnsi" w:eastAsiaTheme="minorHAnsi" w:hAnsiTheme="minorHAnsi" w:cstheme="minorHAnsi"/>
          <w:sz w:val="22"/>
          <w:szCs w:val="22"/>
          <w:lang w:val="en-US" w:eastAsia="en-US"/>
        </w:rPr>
      </w:pPr>
      <w:r w:rsidRPr="00C77ED0">
        <w:rPr>
          <w:rFonts w:asciiTheme="minorHAnsi" w:eastAsiaTheme="minorHAnsi" w:hAnsiTheme="minorHAnsi" w:cstheme="minorHAnsi"/>
          <w:sz w:val="22"/>
          <w:szCs w:val="22"/>
          <w:lang w:val="en-US" w:eastAsia="en-US"/>
        </w:rPr>
        <w:t>The guideline</w:t>
      </w:r>
      <w:r w:rsidR="007A1EDD">
        <w:rPr>
          <w:rFonts w:asciiTheme="minorHAnsi" w:eastAsiaTheme="minorHAnsi" w:hAnsiTheme="minorHAnsi" w:cstheme="minorHAnsi"/>
          <w:sz w:val="22"/>
          <w:szCs w:val="22"/>
          <w:lang w:val="en-US" w:eastAsia="en-US"/>
        </w:rPr>
        <w:t>s</w:t>
      </w:r>
      <w:r w:rsidR="004E6591" w:rsidRPr="00C77ED0">
        <w:rPr>
          <w:rFonts w:asciiTheme="minorHAnsi" w:eastAsiaTheme="minorHAnsi" w:hAnsiTheme="minorHAnsi" w:cstheme="minorHAnsi"/>
          <w:sz w:val="22"/>
          <w:szCs w:val="22"/>
          <w:lang w:val="en-US" w:eastAsia="en-US"/>
        </w:rPr>
        <w:t xml:space="preserve"> </w:t>
      </w:r>
      <w:r w:rsidR="007A1EDD">
        <w:rPr>
          <w:rFonts w:asciiTheme="minorHAnsi" w:eastAsiaTheme="minorHAnsi" w:hAnsiTheme="minorHAnsi" w:cstheme="minorHAnsi"/>
          <w:sz w:val="22"/>
          <w:szCs w:val="22"/>
          <w:lang w:val="en-US" w:eastAsia="en-US"/>
        </w:rPr>
        <w:t xml:space="preserve">contain </w:t>
      </w:r>
      <w:r w:rsidR="004E6591" w:rsidRPr="00C77ED0">
        <w:rPr>
          <w:rFonts w:asciiTheme="minorHAnsi" w:eastAsiaTheme="minorHAnsi" w:hAnsiTheme="minorHAnsi" w:cstheme="minorHAnsi"/>
          <w:sz w:val="22"/>
          <w:szCs w:val="22"/>
          <w:lang w:val="en-US" w:eastAsia="en-US"/>
        </w:rPr>
        <w:t xml:space="preserve">suggestions </w:t>
      </w:r>
      <w:r w:rsidR="007A1EDD">
        <w:rPr>
          <w:rFonts w:asciiTheme="minorHAnsi" w:eastAsiaTheme="minorHAnsi" w:hAnsiTheme="minorHAnsi" w:cstheme="minorHAnsi"/>
          <w:sz w:val="22"/>
          <w:szCs w:val="22"/>
          <w:lang w:val="en-US" w:eastAsia="en-US"/>
        </w:rPr>
        <w:t xml:space="preserve">on how to draw up a supervision agreement. They </w:t>
      </w:r>
      <w:proofErr w:type="gramStart"/>
      <w:r w:rsidR="007A1EDD">
        <w:rPr>
          <w:rFonts w:asciiTheme="minorHAnsi" w:eastAsiaTheme="minorHAnsi" w:hAnsiTheme="minorHAnsi" w:cstheme="minorHAnsi"/>
          <w:sz w:val="22"/>
          <w:szCs w:val="22"/>
          <w:lang w:val="en-US" w:eastAsia="en-US"/>
        </w:rPr>
        <w:t>are</w:t>
      </w:r>
      <w:r w:rsidR="004E6591" w:rsidRPr="00C77ED0">
        <w:rPr>
          <w:rFonts w:asciiTheme="minorHAnsi" w:eastAsiaTheme="minorHAnsi" w:hAnsiTheme="minorHAnsi" w:cstheme="minorHAnsi"/>
          <w:sz w:val="22"/>
          <w:szCs w:val="22"/>
          <w:lang w:val="en-US" w:eastAsia="en-US"/>
        </w:rPr>
        <w:t xml:space="preserve"> inspired</w:t>
      </w:r>
      <w:proofErr w:type="gramEnd"/>
      <w:r w:rsidR="004E6591" w:rsidRPr="00C77ED0">
        <w:rPr>
          <w:rFonts w:asciiTheme="minorHAnsi" w:eastAsiaTheme="minorHAnsi" w:hAnsiTheme="minorHAnsi" w:cstheme="minorHAnsi"/>
          <w:sz w:val="22"/>
          <w:szCs w:val="22"/>
          <w:lang w:val="en-US" w:eastAsia="en-US"/>
        </w:rPr>
        <w:t xml:space="preserve"> by the DFG recommendations. Not every topic or question needs to be addressed in detail, </w:t>
      </w:r>
      <w:r w:rsidR="007A1EDD">
        <w:rPr>
          <w:rFonts w:asciiTheme="minorHAnsi" w:eastAsiaTheme="minorHAnsi" w:hAnsiTheme="minorHAnsi" w:cstheme="minorHAnsi"/>
          <w:sz w:val="22"/>
          <w:szCs w:val="22"/>
          <w:lang w:val="en-US" w:eastAsia="en-US"/>
        </w:rPr>
        <w:t xml:space="preserve">but </w:t>
      </w:r>
      <w:r w:rsidR="004E6591" w:rsidRPr="00C77ED0">
        <w:rPr>
          <w:rFonts w:asciiTheme="minorHAnsi" w:eastAsiaTheme="minorHAnsi" w:hAnsiTheme="minorHAnsi" w:cstheme="minorHAnsi"/>
          <w:sz w:val="22"/>
          <w:szCs w:val="22"/>
          <w:lang w:val="en-US" w:eastAsia="en-US"/>
        </w:rPr>
        <w:t>it is recommend</w:t>
      </w:r>
      <w:r w:rsidR="007A1EDD">
        <w:rPr>
          <w:rFonts w:asciiTheme="minorHAnsi" w:eastAsiaTheme="minorHAnsi" w:hAnsiTheme="minorHAnsi" w:cstheme="minorHAnsi"/>
          <w:sz w:val="22"/>
          <w:szCs w:val="22"/>
          <w:lang w:val="en-US" w:eastAsia="en-US"/>
        </w:rPr>
        <w:t>ed</w:t>
      </w:r>
      <w:r w:rsidR="004E6591" w:rsidRPr="00C77ED0">
        <w:rPr>
          <w:rFonts w:asciiTheme="minorHAnsi" w:eastAsiaTheme="minorHAnsi" w:hAnsiTheme="minorHAnsi" w:cstheme="minorHAnsi"/>
          <w:sz w:val="22"/>
          <w:szCs w:val="22"/>
          <w:lang w:val="en-US" w:eastAsia="en-US"/>
        </w:rPr>
        <w:t xml:space="preserve"> to discuss all topics and document</w:t>
      </w:r>
      <w:r w:rsidR="00CE7E54">
        <w:rPr>
          <w:rFonts w:asciiTheme="minorHAnsi" w:eastAsiaTheme="minorHAnsi" w:hAnsiTheme="minorHAnsi" w:cstheme="minorHAnsi"/>
          <w:sz w:val="22"/>
          <w:szCs w:val="22"/>
          <w:lang w:val="en-US" w:eastAsia="en-US"/>
        </w:rPr>
        <w:t xml:space="preserve"> (in writing)</w:t>
      </w:r>
      <w:r w:rsidR="004E6591" w:rsidRPr="00C77ED0">
        <w:rPr>
          <w:rFonts w:asciiTheme="minorHAnsi" w:eastAsiaTheme="minorHAnsi" w:hAnsiTheme="minorHAnsi" w:cstheme="minorHAnsi"/>
          <w:sz w:val="22"/>
          <w:szCs w:val="22"/>
          <w:lang w:val="en-US" w:eastAsia="en-US"/>
        </w:rPr>
        <w:t xml:space="preserve"> the most important</w:t>
      </w:r>
      <w:r w:rsidR="009E0A15">
        <w:rPr>
          <w:rFonts w:asciiTheme="minorHAnsi" w:eastAsiaTheme="minorHAnsi" w:hAnsiTheme="minorHAnsi" w:cstheme="minorHAnsi"/>
          <w:sz w:val="22"/>
          <w:szCs w:val="22"/>
          <w:lang w:val="en-US" w:eastAsia="en-US"/>
        </w:rPr>
        <w:t xml:space="preserve"> agreements.</w:t>
      </w:r>
    </w:p>
    <w:p w:rsidR="000F17F6" w:rsidRPr="00C77ED0" w:rsidRDefault="000F17F6" w:rsidP="00E00E7B">
      <w:pPr>
        <w:spacing w:after="160" w:line="259" w:lineRule="auto"/>
        <w:jc w:val="both"/>
        <w:rPr>
          <w:rFonts w:asciiTheme="minorHAnsi" w:eastAsiaTheme="minorHAnsi" w:hAnsiTheme="minorHAnsi" w:cstheme="minorBidi"/>
          <w:b/>
          <w:color w:val="00205B"/>
          <w:sz w:val="28"/>
          <w:szCs w:val="22"/>
          <w:lang w:val="en-US" w:eastAsia="en-US"/>
        </w:rPr>
      </w:pPr>
    </w:p>
    <w:p w:rsidR="00FA0B5F" w:rsidRPr="00C77ED0" w:rsidRDefault="004E6591" w:rsidP="00E00E7B">
      <w:pPr>
        <w:spacing w:after="160" w:line="259" w:lineRule="auto"/>
        <w:jc w:val="both"/>
        <w:rPr>
          <w:rFonts w:asciiTheme="minorHAnsi" w:eastAsiaTheme="minorHAnsi" w:hAnsiTheme="minorHAnsi" w:cstheme="minorBidi"/>
          <w:b/>
          <w:color w:val="00205B"/>
          <w:sz w:val="28"/>
          <w:szCs w:val="22"/>
          <w:lang w:val="en-US" w:eastAsia="en-US"/>
        </w:rPr>
      </w:pPr>
      <w:r w:rsidRPr="00C77ED0">
        <w:rPr>
          <w:rFonts w:asciiTheme="minorHAnsi" w:eastAsiaTheme="minorHAnsi" w:hAnsiTheme="minorHAnsi" w:cstheme="minorBidi"/>
          <w:b/>
          <w:color w:val="00205B"/>
          <w:sz w:val="28"/>
          <w:szCs w:val="22"/>
          <w:lang w:val="en-US" w:eastAsia="en-US"/>
        </w:rPr>
        <w:t>Instructions and Suggestions</w:t>
      </w:r>
    </w:p>
    <w:p w:rsidR="00FA0B5F" w:rsidRPr="00C77ED0" w:rsidRDefault="004E6591" w:rsidP="00E00E7B">
      <w:pPr>
        <w:spacing w:after="160" w:line="259" w:lineRule="auto"/>
        <w:jc w:val="both"/>
        <w:rPr>
          <w:rFonts w:asciiTheme="minorHAnsi" w:eastAsiaTheme="minorHAnsi" w:hAnsiTheme="minorHAnsi" w:cstheme="minorBidi"/>
          <w:b/>
          <w:color w:val="00205B"/>
          <w:sz w:val="24"/>
          <w:szCs w:val="22"/>
          <w:lang w:val="en-US" w:eastAsia="en-US"/>
        </w:rPr>
      </w:pPr>
      <w:r w:rsidRPr="00C77ED0">
        <w:rPr>
          <w:rFonts w:asciiTheme="minorHAnsi" w:eastAsiaTheme="minorHAnsi" w:hAnsiTheme="minorHAnsi" w:cstheme="minorBidi"/>
          <w:b/>
          <w:color w:val="00205B"/>
          <w:sz w:val="24"/>
          <w:szCs w:val="22"/>
          <w:lang w:val="en-US" w:eastAsia="en-US"/>
        </w:rPr>
        <w:t>Agreements regarding the doctoral project</w:t>
      </w:r>
    </w:p>
    <w:p w:rsidR="001D00C8" w:rsidRPr="00C77ED0" w:rsidRDefault="001D00C8"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 xml:space="preserve">On paragraph 1: </w:t>
      </w:r>
      <w:r w:rsidR="00132217" w:rsidRPr="00C77ED0">
        <w:rPr>
          <w:rFonts w:asciiTheme="minorHAnsi" w:eastAsiaTheme="minorHAnsi" w:hAnsiTheme="minorHAnsi" w:cstheme="minorHAnsi"/>
          <w:sz w:val="24"/>
          <w:u w:val="single"/>
          <w:lang w:val="en-US" w:eastAsia="en-US"/>
        </w:rPr>
        <w:t>Research agenda (time management and scheduling)</w:t>
      </w:r>
    </w:p>
    <w:p w:rsidR="001D00C8" w:rsidRPr="00C77ED0" w:rsidRDefault="00CE7E54"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What is the intended timeline for completing the dissertation</w:t>
      </w:r>
      <w:r w:rsidR="00132217" w:rsidRPr="00C77ED0">
        <w:rPr>
          <w:rFonts w:asciiTheme="minorHAnsi" w:eastAsiaTheme="minorHAnsi" w:hAnsiTheme="minorHAnsi" w:cstheme="minorBidi"/>
          <w:sz w:val="22"/>
          <w:szCs w:val="22"/>
          <w:lang w:val="en-US" w:eastAsia="en-US"/>
        </w:rPr>
        <w:t xml:space="preserve">? </w:t>
      </w:r>
    </w:p>
    <w:p w:rsidR="00132217" w:rsidRPr="00C77ED0" w:rsidRDefault="00132217"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Which milestones ha</w:t>
      </w:r>
      <w:r w:rsidR="002D4760" w:rsidRPr="00C77ED0">
        <w:rPr>
          <w:rFonts w:asciiTheme="minorHAnsi" w:eastAsiaTheme="minorHAnsi" w:hAnsiTheme="minorHAnsi" w:cstheme="minorBidi"/>
          <w:sz w:val="22"/>
          <w:szCs w:val="22"/>
          <w:lang w:val="en-US" w:eastAsia="en-US"/>
        </w:rPr>
        <w:t>v</w:t>
      </w:r>
      <w:r w:rsidR="00564F8D">
        <w:rPr>
          <w:rFonts w:asciiTheme="minorHAnsi" w:eastAsiaTheme="minorHAnsi" w:hAnsiTheme="minorHAnsi" w:cstheme="minorBidi"/>
          <w:sz w:val="22"/>
          <w:szCs w:val="22"/>
          <w:lang w:val="en-US" w:eastAsia="en-US"/>
        </w:rPr>
        <w:t xml:space="preserve">e to be considered (e.g. </w:t>
      </w:r>
      <w:r w:rsidR="00CE7E54">
        <w:rPr>
          <w:rFonts w:asciiTheme="minorHAnsi" w:eastAsiaTheme="minorHAnsi" w:hAnsiTheme="minorHAnsi" w:cstheme="minorBidi"/>
          <w:sz w:val="22"/>
          <w:szCs w:val="22"/>
          <w:lang w:val="en-US" w:eastAsia="en-US"/>
        </w:rPr>
        <w:t>identification of topic</w:t>
      </w:r>
      <w:r w:rsidR="002D4760" w:rsidRPr="00C77ED0">
        <w:rPr>
          <w:rFonts w:asciiTheme="minorHAnsi" w:eastAsiaTheme="minorHAnsi" w:hAnsiTheme="minorHAnsi" w:cstheme="minorBidi"/>
          <w:sz w:val="22"/>
          <w:szCs w:val="22"/>
          <w:lang w:val="en-US" w:eastAsia="en-US"/>
        </w:rPr>
        <w:t xml:space="preserve">, </w:t>
      </w:r>
      <w:r w:rsidR="00CE7E54">
        <w:rPr>
          <w:rFonts w:asciiTheme="minorHAnsi" w:eastAsiaTheme="minorHAnsi" w:hAnsiTheme="minorHAnsi" w:cstheme="minorBidi"/>
          <w:sz w:val="22"/>
          <w:szCs w:val="22"/>
          <w:lang w:val="en-US" w:eastAsia="en-US"/>
        </w:rPr>
        <w:t>sketch of research program, intermediate</w:t>
      </w:r>
      <w:r w:rsidR="002D4760" w:rsidRPr="00C77ED0">
        <w:rPr>
          <w:rFonts w:asciiTheme="minorHAnsi" w:eastAsiaTheme="minorHAnsi" w:hAnsiTheme="minorHAnsi" w:cstheme="minorBidi"/>
          <w:sz w:val="22"/>
          <w:szCs w:val="22"/>
          <w:lang w:val="en-US" w:eastAsia="en-US"/>
        </w:rPr>
        <w:t xml:space="preserve"> reports)?</w:t>
      </w:r>
    </w:p>
    <w:p w:rsidR="002D4760" w:rsidRPr="00C77ED0" w:rsidRDefault="002D4760"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Which support</w:t>
      </w:r>
      <w:r w:rsidR="00CE7E54">
        <w:rPr>
          <w:rFonts w:asciiTheme="minorHAnsi" w:eastAsiaTheme="minorHAnsi" w:hAnsiTheme="minorHAnsi" w:cstheme="minorBidi"/>
          <w:sz w:val="22"/>
          <w:szCs w:val="22"/>
          <w:lang w:val="en-US" w:eastAsia="en-US"/>
        </w:rPr>
        <w:t>ing</w:t>
      </w:r>
      <w:r w:rsidRPr="00C77ED0">
        <w:rPr>
          <w:rFonts w:asciiTheme="minorHAnsi" w:eastAsiaTheme="minorHAnsi" w:hAnsiTheme="minorHAnsi" w:cstheme="minorBidi"/>
          <w:sz w:val="22"/>
          <w:szCs w:val="22"/>
          <w:lang w:val="en-US" w:eastAsia="en-US"/>
        </w:rPr>
        <w:t xml:space="preserve"> measures a</w:t>
      </w:r>
      <w:r w:rsidR="00564F8D">
        <w:rPr>
          <w:rFonts w:asciiTheme="minorHAnsi" w:eastAsiaTheme="minorHAnsi" w:hAnsiTheme="minorHAnsi" w:cstheme="minorBidi"/>
          <w:sz w:val="22"/>
          <w:szCs w:val="22"/>
          <w:lang w:val="en-US" w:eastAsia="en-US"/>
        </w:rPr>
        <w:t>re</w:t>
      </w:r>
      <w:r w:rsidRPr="00C77ED0">
        <w:rPr>
          <w:rFonts w:asciiTheme="minorHAnsi" w:eastAsiaTheme="minorHAnsi" w:hAnsiTheme="minorHAnsi" w:cstheme="minorBidi"/>
          <w:sz w:val="22"/>
          <w:szCs w:val="22"/>
          <w:lang w:val="en-US" w:eastAsia="en-US"/>
        </w:rPr>
        <w:t xml:space="preserve"> necessary for complying with the timetable?</w:t>
      </w:r>
    </w:p>
    <w:p w:rsidR="002D4760" w:rsidRPr="00C77ED0" w:rsidRDefault="00461EE9"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Pr>
          <w:rFonts w:asciiTheme="minorHAnsi" w:eastAsiaTheme="minorHAnsi" w:hAnsiTheme="minorHAnsi" w:cstheme="minorBidi"/>
          <w:sz w:val="22"/>
          <w:szCs w:val="22"/>
          <w:lang w:val="en-US" w:eastAsia="en-US"/>
        </w:rPr>
        <w:t>Which</w:t>
      </w:r>
      <w:r w:rsidR="002D4760" w:rsidRPr="00C77ED0">
        <w:rPr>
          <w:rFonts w:asciiTheme="minorHAnsi" w:eastAsiaTheme="minorHAnsi" w:hAnsiTheme="minorHAnsi" w:cstheme="minorBidi"/>
          <w:sz w:val="22"/>
          <w:szCs w:val="22"/>
          <w:lang w:val="en-US" w:eastAsia="en-US"/>
        </w:rPr>
        <w:t xml:space="preserve"> steps </w:t>
      </w:r>
      <w:proofErr w:type="gramStart"/>
      <w:r w:rsidR="002D4760" w:rsidRPr="00C77ED0">
        <w:rPr>
          <w:rFonts w:asciiTheme="minorHAnsi" w:eastAsiaTheme="minorHAnsi" w:hAnsiTheme="minorHAnsi" w:cstheme="minorBidi"/>
          <w:sz w:val="22"/>
          <w:szCs w:val="22"/>
          <w:lang w:val="en-US" w:eastAsia="en-US"/>
        </w:rPr>
        <w:t>can be taken</w:t>
      </w:r>
      <w:proofErr w:type="gramEnd"/>
      <w:r w:rsidR="002D4760" w:rsidRPr="00C77ED0">
        <w:rPr>
          <w:rFonts w:asciiTheme="minorHAnsi" w:eastAsiaTheme="minorHAnsi" w:hAnsiTheme="minorHAnsi" w:cstheme="minorBidi"/>
          <w:sz w:val="22"/>
          <w:szCs w:val="22"/>
          <w:lang w:val="en-US" w:eastAsia="en-US"/>
        </w:rPr>
        <w:t xml:space="preserve"> to ensure that the doctoral candidat</w:t>
      </w:r>
      <w:r w:rsidR="00564F8D">
        <w:rPr>
          <w:rFonts w:asciiTheme="minorHAnsi" w:eastAsiaTheme="minorHAnsi" w:hAnsiTheme="minorHAnsi" w:cstheme="minorBidi"/>
          <w:sz w:val="22"/>
          <w:szCs w:val="22"/>
          <w:lang w:val="en-US" w:eastAsia="en-US"/>
        </w:rPr>
        <w:t xml:space="preserve">e has adequate opportunity to </w:t>
      </w:r>
      <w:r w:rsidR="00592C1C">
        <w:rPr>
          <w:rFonts w:asciiTheme="minorHAnsi" w:eastAsiaTheme="minorHAnsi" w:hAnsiTheme="minorHAnsi" w:cstheme="minorBidi"/>
          <w:sz w:val="22"/>
          <w:szCs w:val="22"/>
          <w:lang w:val="en-US" w:eastAsia="en-US"/>
        </w:rPr>
        <w:t xml:space="preserve"> </w:t>
      </w:r>
      <w:r w:rsidR="005F43E3">
        <w:rPr>
          <w:rFonts w:asciiTheme="minorHAnsi" w:eastAsiaTheme="minorHAnsi" w:hAnsiTheme="minorHAnsi" w:cstheme="minorBidi"/>
          <w:sz w:val="22"/>
          <w:szCs w:val="22"/>
          <w:lang w:val="en-US" w:eastAsia="en-US"/>
        </w:rPr>
        <w:t xml:space="preserve">        </w:t>
      </w:r>
      <w:r w:rsidR="00592C1C">
        <w:rPr>
          <w:rFonts w:asciiTheme="minorHAnsi" w:eastAsiaTheme="minorHAnsi" w:hAnsiTheme="minorHAnsi" w:cstheme="minorBidi"/>
          <w:sz w:val="22"/>
          <w:szCs w:val="22"/>
          <w:lang w:val="en-US" w:eastAsia="en-US"/>
        </w:rPr>
        <w:t xml:space="preserve">  pu</w:t>
      </w:r>
      <w:r w:rsidR="00592C1C" w:rsidRPr="00C77ED0">
        <w:rPr>
          <w:rFonts w:asciiTheme="minorHAnsi" w:eastAsiaTheme="minorHAnsi" w:hAnsiTheme="minorHAnsi" w:cstheme="minorBidi"/>
          <w:sz w:val="22"/>
          <w:szCs w:val="22"/>
          <w:lang w:val="en-US" w:eastAsia="en-US"/>
        </w:rPr>
        <w:t>rs</w:t>
      </w:r>
      <w:r w:rsidR="00592C1C">
        <w:rPr>
          <w:rFonts w:asciiTheme="minorHAnsi" w:eastAsiaTheme="minorHAnsi" w:hAnsiTheme="minorHAnsi" w:cstheme="minorBidi"/>
          <w:sz w:val="22"/>
          <w:szCs w:val="22"/>
          <w:lang w:val="en-US" w:eastAsia="en-US"/>
        </w:rPr>
        <w:t>u</w:t>
      </w:r>
      <w:r w:rsidR="00592C1C" w:rsidRPr="00C77ED0">
        <w:rPr>
          <w:rFonts w:asciiTheme="minorHAnsi" w:eastAsiaTheme="minorHAnsi" w:hAnsiTheme="minorHAnsi" w:cstheme="minorBidi"/>
          <w:sz w:val="22"/>
          <w:szCs w:val="22"/>
          <w:lang w:val="en-US" w:eastAsia="en-US"/>
        </w:rPr>
        <w:t>e</w:t>
      </w:r>
      <w:r w:rsidR="002D4760" w:rsidRPr="00C77ED0">
        <w:rPr>
          <w:rFonts w:asciiTheme="minorHAnsi" w:eastAsiaTheme="minorHAnsi" w:hAnsiTheme="minorHAnsi" w:cstheme="minorBidi"/>
          <w:sz w:val="22"/>
          <w:szCs w:val="22"/>
          <w:lang w:val="en-US" w:eastAsia="en-US"/>
        </w:rPr>
        <w:t xml:space="preserve"> his</w:t>
      </w:r>
      <w:r w:rsidR="00CE7E54">
        <w:rPr>
          <w:rFonts w:asciiTheme="minorHAnsi" w:eastAsiaTheme="minorHAnsi" w:hAnsiTheme="minorHAnsi" w:cstheme="minorBidi"/>
          <w:sz w:val="22"/>
          <w:szCs w:val="22"/>
          <w:lang w:val="en-US" w:eastAsia="en-US"/>
        </w:rPr>
        <w:t>/</w:t>
      </w:r>
      <w:r w:rsidR="002D4760" w:rsidRPr="00C77ED0">
        <w:rPr>
          <w:rFonts w:asciiTheme="minorHAnsi" w:eastAsiaTheme="minorHAnsi" w:hAnsiTheme="minorHAnsi" w:cstheme="minorBidi"/>
          <w:sz w:val="22"/>
          <w:szCs w:val="22"/>
          <w:lang w:val="en-US" w:eastAsia="en-US"/>
        </w:rPr>
        <w:t xml:space="preserve"> her doctoral </w:t>
      </w:r>
      <w:r w:rsidR="00CE7E54">
        <w:rPr>
          <w:rFonts w:asciiTheme="minorHAnsi" w:eastAsiaTheme="minorHAnsi" w:hAnsiTheme="minorHAnsi" w:cstheme="minorBidi"/>
          <w:sz w:val="22"/>
          <w:szCs w:val="22"/>
          <w:lang w:val="en-US" w:eastAsia="en-US"/>
        </w:rPr>
        <w:t xml:space="preserve">research </w:t>
      </w:r>
      <w:r w:rsidR="002D4760" w:rsidRPr="00C77ED0">
        <w:rPr>
          <w:rFonts w:asciiTheme="minorHAnsi" w:eastAsiaTheme="minorHAnsi" w:hAnsiTheme="minorHAnsi" w:cstheme="minorBidi"/>
          <w:sz w:val="22"/>
          <w:szCs w:val="22"/>
          <w:lang w:val="en-US" w:eastAsia="en-US"/>
        </w:rPr>
        <w:t>project besides his</w:t>
      </w:r>
      <w:r w:rsidR="00CE7E54">
        <w:rPr>
          <w:rFonts w:asciiTheme="minorHAnsi" w:eastAsiaTheme="minorHAnsi" w:hAnsiTheme="minorHAnsi" w:cstheme="minorBidi"/>
          <w:sz w:val="22"/>
          <w:szCs w:val="22"/>
          <w:lang w:val="en-US" w:eastAsia="en-US"/>
        </w:rPr>
        <w:t>/ her</w:t>
      </w:r>
      <w:r w:rsidR="002D4760" w:rsidRPr="00C77ED0">
        <w:rPr>
          <w:rFonts w:asciiTheme="minorHAnsi" w:eastAsiaTheme="minorHAnsi" w:hAnsiTheme="minorHAnsi" w:cstheme="minorBidi"/>
          <w:sz w:val="22"/>
          <w:szCs w:val="22"/>
          <w:lang w:val="en-US" w:eastAsia="en-US"/>
        </w:rPr>
        <w:t xml:space="preserve"> additional tasks and responsibilities?</w:t>
      </w:r>
    </w:p>
    <w:p w:rsidR="002D4760" w:rsidRPr="00C77ED0" w:rsidRDefault="002D4760" w:rsidP="00E00E7B">
      <w:pPr>
        <w:spacing w:after="160" w:line="259" w:lineRule="auto"/>
        <w:contextualSpacing/>
        <w:jc w:val="both"/>
        <w:rPr>
          <w:rFonts w:asciiTheme="minorHAnsi" w:eastAsiaTheme="minorHAnsi" w:hAnsiTheme="minorHAnsi" w:cstheme="minorBidi"/>
          <w:sz w:val="22"/>
          <w:szCs w:val="22"/>
          <w:lang w:val="en-US" w:eastAsia="en-US"/>
        </w:rPr>
      </w:pPr>
    </w:p>
    <w:p w:rsidR="001D00C8" w:rsidRPr="00C77ED0" w:rsidRDefault="002D4760"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On paragraph 2: Supervision and support</w:t>
      </w:r>
    </w:p>
    <w:p w:rsidR="001D00C8" w:rsidRPr="00C77ED0" w:rsidRDefault="002D4760"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Which tools </w:t>
      </w:r>
      <w:proofErr w:type="gramStart"/>
      <w:r w:rsidRPr="00C77ED0">
        <w:rPr>
          <w:rFonts w:asciiTheme="minorHAnsi" w:eastAsiaTheme="minorHAnsi" w:hAnsiTheme="minorHAnsi" w:cstheme="minorBidi"/>
          <w:sz w:val="22"/>
          <w:szCs w:val="22"/>
          <w:lang w:val="en-US" w:eastAsia="en-US"/>
        </w:rPr>
        <w:t>shall be used</w:t>
      </w:r>
      <w:proofErr w:type="gramEnd"/>
      <w:r w:rsidRPr="00C77ED0">
        <w:rPr>
          <w:rFonts w:asciiTheme="minorHAnsi" w:eastAsiaTheme="minorHAnsi" w:hAnsiTheme="minorHAnsi" w:cstheme="minorBidi"/>
          <w:sz w:val="22"/>
          <w:szCs w:val="22"/>
          <w:lang w:val="en-US" w:eastAsia="en-US"/>
        </w:rPr>
        <w:t xml:space="preserve"> for supervision and support (e.g. regular supervision meetings, </w:t>
      </w:r>
      <w:r w:rsidR="00753C0C" w:rsidRPr="00C77ED0">
        <w:rPr>
          <w:rFonts w:asciiTheme="minorHAnsi" w:eastAsiaTheme="minorHAnsi" w:hAnsiTheme="minorHAnsi" w:cstheme="minorBidi"/>
          <w:sz w:val="22"/>
          <w:szCs w:val="22"/>
          <w:lang w:val="en-US" w:eastAsia="en-US"/>
        </w:rPr>
        <w:t>d</w:t>
      </w:r>
      <w:r w:rsidRPr="00C77ED0">
        <w:rPr>
          <w:rFonts w:asciiTheme="minorHAnsi" w:eastAsiaTheme="minorHAnsi" w:hAnsiTheme="minorHAnsi" w:cstheme="minorBidi"/>
          <w:sz w:val="22"/>
          <w:szCs w:val="22"/>
          <w:lang w:val="en-US" w:eastAsia="en-US"/>
        </w:rPr>
        <w:t xml:space="preserve">octoral </w:t>
      </w:r>
      <w:r w:rsidR="00753C0C" w:rsidRPr="00C77ED0">
        <w:rPr>
          <w:rFonts w:asciiTheme="minorHAnsi" w:eastAsiaTheme="minorHAnsi" w:hAnsiTheme="minorHAnsi" w:cstheme="minorBidi"/>
          <w:sz w:val="22"/>
          <w:szCs w:val="22"/>
          <w:lang w:val="en-US" w:eastAsia="en-US"/>
        </w:rPr>
        <w:t>c</w:t>
      </w:r>
      <w:r w:rsidRPr="00C77ED0">
        <w:rPr>
          <w:rFonts w:asciiTheme="minorHAnsi" w:eastAsiaTheme="minorHAnsi" w:hAnsiTheme="minorHAnsi" w:cstheme="minorBidi"/>
          <w:sz w:val="22"/>
          <w:szCs w:val="22"/>
          <w:lang w:val="en-US" w:eastAsia="en-US"/>
        </w:rPr>
        <w:t>olloquia</w:t>
      </w:r>
      <w:r w:rsidR="001D00C8" w:rsidRPr="00C77ED0">
        <w:rPr>
          <w:rFonts w:asciiTheme="minorHAnsi" w:eastAsiaTheme="minorHAnsi" w:hAnsiTheme="minorHAnsi" w:cstheme="minorBidi"/>
          <w:sz w:val="22"/>
          <w:szCs w:val="22"/>
          <w:lang w:val="en-US" w:eastAsia="en-US"/>
        </w:rPr>
        <w:t>)?</w:t>
      </w:r>
    </w:p>
    <w:p w:rsidR="001D00C8" w:rsidRPr="00C77ED0" w:rsidRDefault="00753C0C"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lastRenderedPageBreak/>
        <w:t>How often should personal consultation meetings take place</w:t>
      </w:r>
      <w:r w:rsidR="00CE7E54">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xml:space="preserve"> and who is in charge of initiating the meetings</w:t>
      </w:r>
      <w:r w:rsidR="0004551A" w:rsidRPr="00C77ED0">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xml:space="preserve"> (</w:t>
      </w:r>
      <w:r w:rsidR="00CE7E54">
        <w:rPr>
          <w:rFonts w:asciiTheme="minorHAnsi" w:eastAsiaTheme="minorHAnsi" w:hAnsiTheme="minorHAnsi" w:cstheme="minorBidi"/>
          <w:sz w:val="22"/>
          <w:szCs w:val="22"/>
          <w:lang w:val="en-US" w:eastAsia="en-US"/>
        </w:rPr>
        <w:t>It</w:t>
      </w:r>
      <w:r w:rsidRPr="00C77ED0">
        <w:rPr>
          <w:rFonts w:asciiTheme="minorHAnsi" w:eastAsiaTheme="minorHAnsi" w:hAnsiTheme="minorHAnsi" w:cstheme="minorBidi"/>
          <w:sz w:val="22"/>
          <w:szCs w:val="22"/>
          <w:lang w:val="en-US" w:eastAsia="en-US"/>
        </w:rPr>
        <w:t xml:space="preserve"> is </w:t>
      </w:r>
      <w:r w:rsidR="0004551A" w:rsidRPr="00C77ED0">
        <w:rPr>
          <w:rFonts w:asciiTheme="minorHAnsi" w:eastAsiaTheme="minorHAnsi" w:hAnsiTheme="minorHAnsi" w:cstheme="minorBidi"/>
          <w:sz w:val="22"/>
          <w:szCs w:val="22"/>
          <w:lang w:val="en-US" w:eastAsia="en-US"/>
        </w:rPr>
        <w:t xml:space="preserve">also </w:t>
      </w:r>
      <w:r w:rsidRPr="00C77ED0">
        <w:rPr>
          <w:rFonts w:asciiTheme="minorHAnsi" w:eastAsiaTheme="minorHAnsi" w:hAnsiTheme="minorHAnsi" w:cstheme="minorBidi"/>
          <w:sz w:val="22"/>
          <w:szCs w:val="22"/>
          <w:lang w:val="en-US" w:eastAsia="en-US"/>
        </w:rPr>
        <w:t>advisable to clarify moda</w:t>
      </w:r>
      <w:r w:rsidR="00461EE9">
        <w:rPr>
          <w:rFonts w:asciiTheme="minorHAnsi" w:eastAsiaTheme="minorHAnsi" w:hAnsiTheme="minorHAnsi" w:cstheme="minorBidi"/>
          <w:sz w:val="22"/>
          <w:szCs w:val="22"/>
          <w:lang w:val="en-US" w:eastAsia="en-US"/>
        </w:rPr>
        <w:t xml:space="preserve">lities of preparation </w:t>
      </w:r>
      <w:r w:rsidR="00CE7E54">
        <w:rPr>
          <w:rFonts w:asciiTheme="minorHAnsi" w:eastAsiaTheme="minorHAnsi" w:hAnsiTheme="minorHAnsi" w:cstheme="minorBidi"/>
          <w:sz w:val="22"/>
          <w:szCs w:val="22"/>
          <w:lang w:val="en-US" w:eastAsia="en-US"/>
        </w:rPr>
        <w:t>and</w:t>
      </w:r>
      <w:r w:rsidR="00461EE9">
        <w:rPr>
          <w:rFonts w:asciiTheme="minorHAnsi" w:eastAsiaTheme="minorHAnsi" w:hAnsiTheme="minorHAnsi" w:cstheme="minorBidi"/>
          <w:sz w:val="22"/>
          <w:szCs w:val="22"/>
          <w:lang w:val="en-US" w:eastAsia="en-US"/>
        </w:rPr>
        <w:t xml:space="preserve"> follow-</w:t>
      </w:r>
      <w:r w:rsidRPr="00C77ED0">
        <w:rPr>
          <w:rFonts w:asciiTheme="minorHAnsi" w:eastAsiaTheme="minorHAnsi" w:hAnsiTheme="minorHAnsi" w:cstheme="minorBidi"/>
          <w:sz w:val="22"/>
          <w:szCs w:val="22"/>
          <w:lang w:val="en-US" w:eastAsia="en-US"/>
        </w:rPr>
        <w:t>up)</w:t>
      </w:r>
    </w:p>
    <w:p w:rsidR="001D00C8" w:rsidRPr="00C77ED0" w:rsidRDefault="0004551A"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In which </w:t>
      </w:r>
      <w:proofErr w:type="gramStart"/>
      <w:r w:rsidRPr="00C77ED0">
        <w:rPr>
          <w:rFonts w:asciiTheme="minorHAnsi" w:eastAsiaTheme="minorHAnsi" w:hAnsiTheme="minorHAnsi" w:cstheme="minorBidi"/>
          <w:sz w:val="22"/>
          <w:szCs w:val="22"/>
          <w:lang w:val="en-US" w:eastAsia="en-US"/>
        </w:rPr>
        <w:t xml:space="preserve">form and </w:t>
      </w:r>
      <w:r w:rsidR="00CE7E54">
        <w:rPr>
          <w:rFonts w:asciiTheme="minorHAnsi" w:eastAsiaTheme="minorHAnsi" w:hAnsiTheme="minorHAnsi" w:cstheme="minorBidi"/>
          <w:sz w:val="22"/>
          <w:szCs w:val="22"/>
          <w:lang w:val="en-US" w:eastAsia="en-US"/>
        </w:rPr>
        <w:t>how often</w:t>
      </w:r>
      <w:r w:rsidRPr="00C77ED0">
        <w:rPr>
          <w:rFonts w:asciiTheme="minorHAnsi" w:eastAsiaTheme="minorHAnsi" w:hAnsiTheme="minorHAnsi" w:cstheme="minorBidi"/>
          <w:sz w:val="22"/>
          <w:szCs w:val="22"/>
          <w:lang w:val="en-US" w:eastAsia="en-US"/>
        </w:rPr>
        <w:t xml:space="preserve"> will </w:t>
      </w:r>
      <w:r w:rsidR="00461EE9" w:rsidRPr="00C77ED0">
        <w:rPr>
          <w:rFonts w:asciiTheme="minorHAnsi" w:eastAsiaTheme="minorHAnsi" w:hAnsiTheme="minorHAnsi" w:cstheme="minorBidi"/>
          <w:sz w:val="22"/>
          <w:szCs w:val="22"/>
          <w:lang w:val="en-US" w:eastAsia="en-US"/>
        </w:rPr>
        <w:t>feedback</w:t>
      </w:r>
      <w:proofErr w:type="gramEnd"/>
      <w:r w:rsidR="00461EE9" w:rsidRPr="00C77ED0">
        <w:rPr>
          <w:rFonts w:asciiTheme="minorHAnsi" w:eastAsiaTheme="minorHAnsi" w:hAnsiTheme="minorHAnsi" w:cstheme="minorBidi"/>
          <w:sz w:val="22"/>
          <w:szCs w:val="22"/>
          <w:lang w:val="en-US" w:eastAsia="en-US"/>
        </w:rPr>
        <w:t xml:space="preserve"> </w:t>
      </w:r>
      <w:r w:rsidRPr="00C77ED0">
        <w:rPr>
          <w:rFonts w:asciiTheme="minorHAnsi" w:eastAsiaTheme="minorHAnsi" w:hAnsiTheme="minorHAnsi" w:cstheme="minorBidi"/>
          <w:sz w:val="22"/>
          <w:szCs w:val="22"/>
          <w:lang w:val="en-US" w:eastAsia="en-US"/>
        </w:rPr>
        <w:t xml:space="preserve">be provided on the dissertation? </w:t>
      </w:r>
    </w:p>
    <w:p w:rsidR="001D00C8" w:rsidRPr="00C77ED0" w:rsidRDefault="001D00C8" w:rsidP="00E00E7B">
      <w:pPr>
        <w:spacing w:after="160" w:line="259" w:lineRule="auto"/>
        <w:ind w:left="720"/>
        <w:contextualSpacing/>
        <w:jc w:val="both"/>
        <w:rPr>
          <w:rFonts w:asciiTheme="minorHAnsi" w:eastAsiaTheme="minorHAnsi" w:hAnsiTheme="minorHAnsi" w:cstheme="minorBidi"/>
          <w:sz w:val="22"/>
          <w:szCs w:val="22"/>
          <w:lang w:val="en-US" w:eastAsia="en-US"/>
        </w:rPr>
      </w:pPr>
    </w:p>
    <w:p w:rsidR="001D00C8" w:rsidRPr="003D048F" w:rsidRDefault="0004551A"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On paragraph 3:</w:t>
      </w:r>
      <w:r w:rsidR="001D00C8" w:rsidRPr="00C77ED0">
        <w:rPr>
          <w:rFonts w:asciiTheme="minorHAnsi" w:eastAsiaTheme="minorHAnsi" w:hAnsiTheme="minorHAnsi" w:cstheme="minorHAnsi"/>
          <w:sz w:val="24"/>
          <w:u w:val="single"/>
          <w:lang w:val="en-US" w:eastAsia="en-US"/>
        </w:rPr>
        <w:t xml:space="preserve"> </w:t>
      </w:r>
      <w:r w:rsidRPr="003D048F">
        <w:rPr>
          <w:rFonts w:asciiTheme="minorHAnsi" w:eastAsiaTheme="minorHAnsi" w:hAnsiTheme="minorHAnsi" w:cstheme="minorHAnsi"/>
          <w:sz w:val="24"/>
          <w:u w:val="single"/>
          <w:lang w:val="en-US" w:eastAsia="en-US"/>
        </w:rPr>
        <w:t>Management of conflicts</w:t>
      </w:r>
    </w:p>
    <w:p w:rsidR="001D00C8" w:rsidRPr="003D048F" w:rsidRDefault="0004551A" w:rsidP="00E00E7B">
      <w:pPr>
        <w:numPr>
          <w:ilvl w:val="0"/>
          <w:numId w:val="18"/>
        </w:numPr>
        <w:spacing w:after="120" w:line="259" w:lineRule="auto"/>
        <w:ind w:left="714" w:hanging="357"/>
        <w:jc w:val="both"/>
        <w:rPr>
          <w:rFonts w:asciiTheme="minorHAnsi" w:eastAsiaTheme="minorHAnsi" w:hAnsiTheme="minorHAnsi" w:cstheme="minorBidi"/>
          <w:sz w:val="22"/>
          <w:szCs w:val="22"/>
          <w:lang w:val="en-US" w:eastAsia="en-US"/>
        </w:rPr>
      </w:pPr>
      <w:r w:rsidRPr="003D048F">
        <w:rPr>
          <w:rFonts w:asciiTheme="minorHAnsi" w:eastAsiaTheme="minorHAnsi" w:hAnsiTheme="minorHAnsi" w:cstheme="minorBidi"/>
          <w:sz w:val="22"/>
          <w:szCs w:val="22"/>
          <w:lang w:val="en-US" w:eastAsia="en-US"/>
        </w:rPr>
        <w:t xml:space="preserve">What has to </w:t>
      </w:r>
      <w:proofErr w:type="gramStart"/>
      <w:r w:rsidRPr="003D048F">
        <w:rPr>
          <w:rFonts w:asciiTheme="minorHAnsi" w:eastAsiaTheme="minorHAnsi" w:hAnsiTheme="minorHAnsi" w:cstheme="minorBidi"/>
          <w:sz w:val="22"/>
          <w:szCs w:val="22"/>
          <w:lang w:val="en-US" w:eastAsia="en-US"/>
        </w:rPr>
        <w:t>be done</w:t>
      </w:r>
      <w:proofErr w:type="gramEnd"/>
      <w:r w:rsidRPr="003D048F">
        <w:rPr>
          <w:rFonts w:asciiTheme="minorHAnsi" w:eastAsiaTheme="minorHAnsi" w:hAnsiTheme="minorHAnsi" w:cstheme="minorBidi"/>
          <w:sz w:val="22"/>
          <w:szCs w:val="22"/>
          <w:lang w:val="en-US" w:eastAsia="en-US"/>
        </w:rPr>
        <w:t xml:space="preserve"> </w:t>
      </w:r>
      <w:r w:rsidR="003D048F" w:rsidRPr="003D048F">
        <w:rPr>
          <w:rFonts w:asciiTheme="minorHAnsi" w:eastAsiaTheme="minorHAnsi" w:hAnsiTheme="minorHAnsi" w:cstheme="minorBidi"/>
          <w:sz w:val="22"/>
          <w:szCs w:val="22"/>
          <w:lang w:val="en-US" w:eastAsia="en-US"/>
        </w:rPr>
        <w:t xml:space="preserve">in case of </w:t>
      </w:r>
      <w:r w:rsidRPr="003D048F">
        <w:rPr>
          <w:rFonts w:asciiTheme="minorHAnsi" w:eastAsiaTheme="minorHAnsi" w:hAnsiTheme="minorHAnsi" w:cstheme="minorBidi"/>
          <w:sz w:val="22"/>
          <w:szCs w:val="22"/>
          <w:lang w:val="en-US" w:eastAsia="en-US"/>
        </w:rPr>
        <w:t>conflict</w:t>
      </w:r>
      <w:r w:rsidR="00CE7E54">
        <w:rPr>
          <w:rFonts w:asciiTheme="minorHAnsi" w:eastAsiaTheme="minorHAnsi" w:hAnsiTheme="minorHAnsi" w:cstheme="minorBidi"/>
          <w:sz w:val="22"/>
          <w:szCs w:val="22"/>
          <w:lang w:val="en-US" w:eastAsia="en-US"/>
        </w:rPr>
        <w:t>s</w:t>
      </w:r>
      <w:r w:rsidRPr="003D048F">
        <w:rPr>
          <w:rFonts w:asciiTheme="minorHAnsi" w:eastAsiaTheme="minorHAnsi" w:hAnsiTheme="minorHAnsi" w:cstheme="minorBidi"/>
          <w:sz w:val="22"/>
          <w:szCs w:val="22"/>
          <w:lang w:val="en-US" w:eastAsia="en-US"/>
        </w:rPr>
        <w:t xml:space="preserve">? </w:t>
      </w:r>
    </w:p>
    <w:p w:rsidR="001D00C8" w:rsidRPr="00C77ED0" w:rsidRDefault="0004551A" w:rsidP="005365F9">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Who shall be involved in the case of conflict</w:t>
      </w:r>
      <w:r w:rsidR="00CE7E54">
        <w:rPr>
          <w:rFonts w:asciiTheme="minorHAnsi" w:eastAsiaTheme="minorHAnsi" w:hAnsiTheme="minorHAnsi" w:cstheme="minorBidi"/>
          <w:sz w:val="22"/>
          <w:szCs w:val="22"/>
          <w:lang w:val="en-US" w:eastAsia="en-US"/>
        </w:rPr>
        <w:t>s</w:t>
      </w:r>
      <w:r w:rsidRPr="00C77ED0">
        <w:rPr>
          <w:rFonts w:asciiTheme="minorHAnsi" w:eastAsiaTheme="minorHAnsi" w:hAnsiTheme="minorHAnsi" w:cstheme="minorBidi"/>
          <w:sz w:val="22"/>
          <w:szCs w:val="22"/>
          <w:lang w:val="en-US" w:eastAsia="en-US"/>
        </w:rPr>
        <w:t xml:space="preserve">? </w:t>
      </w:r>
      <w:r w:rsidR="001D00C8" w:rsidRPr="00C77ED0">
        <w:rPr>
          <w:rFonts w:asciiTheme="minorHAnsi" w:eastAsiaTheme="minorHAnsi" w:hAnsiTheme="minorHAnsi" w:cstheme="minorBidi"/>
          <w:sz w:val="22"/>
          <w:szCs w:val="22"/>
          <w:lang w:val="en-US" w:eastAsia="en-US"/>
        </w:rPr>
        <w:t>(</w:t>
      </w:r>
      <w:r w:rsidR="00EF48F0">
        <w:rPr>
          <w:rFonts w:asciiTheme="minorHAnsi" w:eastAsiaTheme="minorHAnsi" w:hAnsiTheme="minorHAnsi" w:cstheme="minorBidi"/>
          <w:sz w:val="22"/>
          <w:szCs w:val="22"/>
          <w:lang w:val="en-US" w:eastAsia="en-US"/>
        </w:rPr>
        <w:t>e.g. the co-</w:t>
      </w:r>
      <w:r w:rsidRPr="00C77ED0">
        <w:rPr>
          <w:rFonts w:asciiTheme="minorHAnsi" w:eastAsiaTheme="minorHAnsi" w:hAnsiTheme="minorHAnsi" w:cstheme="minorBidi"/>
          <w:sz w:val="22"/>
          <w:szCs w:val="22"/>
          <w:lang w:val="en-US" w:eastAsia="en-US"/>
        </w:rPr>
        <w:t xml:space="preserve">supervisor, the </w:t>
      </w:r>
      <w:r w:rsidR="00CE7E54">
        <w:rPr>
          <w:rFonts w:asciiTheme="minorHAnsi" w:eastAsiaTheme="minorHAnsi" w:hAnsiTheme="minorHAnsi" w:cstheme="minorBidi"/>
          <w:sz w:val="22"/>
          <w:szCs w:val="22"/>
          <w:lang w:val="en-US" w:eastAsia="en-US"/>
        </w:rPr>
        <w:t xml:space="preserve">chair of the </w:t>
      </w:r>
      <w:r w:rsidR="00DD1E53" w:rsidRPr="00DD1E53">
        <w:rPr>
          <w:rFonts w:asciiTheme="minorHAnsi" w:eastAsiaTheme="minorHAnsi" w:hAnsiTheme="minorHAnsi" w:cstheme="minorBidi"/>
          <w:sz w:val="22"/>
          <w:szCs w:val="22"/>
          <w:lang w:val="en-US" w:eastAsia="en-US"/>
        </w:rPr>
        <w:t>PhD Committee</w:t>
      </w:r>
      <w:r w:rsidR="00E4665F" w:rsidRPr="00DD1E53">
        <w:rPr>
          <w:rFonts w:asciiTheme="minorHAnsi" w:eastAsiaTheme="minorHAnsi" w:hAnsiTheme="minorHAnsi" w:cstheme="minorBidi"/>
          <w:sz w:val="22"/>
          <w:szCs w:val="22"/>
          <w:lang w:val="en-US" w:eastAsia="en-US"/>
        </w:rPr>
        <w:t>,</w:t>
      </w:r>
      <w:r w:rsidR="00E4665F" w:rsidRPr="00C77ED0">
        <w:rPr>
          <w:rFonts w:asciiTheme="minorHAnsi" w:eastAsiaTheme="minorHAnsi" w:hAnsiTheme="minorHAnsi" w:cstheme="minorBidi"/>
          <w:sz w:val="22"/>
          <w:szCs w:val="22"/>
          <w:lang w:val="en-US" w:eastAsia="en-US"/>
        </w:rPr>
        <w:t xml:space="preserve"> the dean of research, the ombudsperson of Paderborn University</w:t>
      </w:r>
      <w:r w:rsidR="009D76EC">
        <w:rPr>
          <w:rFonts w:asciiTheme="minorHAnsi" w:eastAsiaTheme="minorHAnsi" w:hAnsiTheme="minorHAnsi" w:cstheme="minorBidi"/>
          <w:sz w:val="22"/>
          <w:szCs w:val="22"/>
          <w:lang w:val="en-US" w:eastAsia="en-US"/>
        </w:rPr>
        <w:t xml:space="preserve"> </w:t>
      </w:r>
      <w:r w:rsidR="009D76EC" w:rsidRPr="00C77ED0">
        <w:rPr>
          <w:rFonts w:asciiTheme="minorHAnsi" w:eastAsiaTheme="minorHAnsi" w:hAnsiTheme="minorHAnsi" w:cstheme="minorBidi"/>
          <w:sz w:val="22"/>
          <w:szCs w:val="22"/>
          <w:lang w:val="en-US" w:eastAsia="en-US"/>
        </w:rPr>
        <w:t>(</w:t>
      </w:r>
      <w:r w:rsidR="005365F9" w:rsidRPr="005365F9">
        <w:rPr>
          <w:rFonts w:asciiTheme="minorHAnsi" w:eastAsiaTheme="minorHAnsi" w:hAnsiTheme="minorHAnsi" w:cstheme="minorBidi"/>
          <w:sz w:val="22"/>
          <w:szCs w:val="22"/>
          <w:lang w:val="en-US" w:eastAsia="en-US"/>
        </w:rPr>
        <w:t>https://www.uni-paderborn.de/en/research/research-contacts</w:t>
      </w:r>
      <w:r w:rsidR="009D76EC" w:rsidRPr="00C77ED0">
        <w:rPr>
          <w:rFonts w:asciiTheme="minorHAnsi" w:eastAsiaTheme="minorHAnsi" w:hAnsiTheme="minorHAnsi" w:cstheme="minorBidi"/>
          <w:sz w:val="22"/>
          <w:szCs w:val="22"/>
          <w:lang w:val="en-US" w:eastAsia="en-US"/>
        </w:rPr>
        <w:t>)</w:t>
      </w:r>
      <w:r w:rsidR="009D76EC">
        <w:rPr>
          <w:rFonts w:asciiTheme="minorHAnsi" w:eastAsiaTheme="minorHAnsi" w:hAnsiTheme="minorHAnsi" w:cstheme="minorBidi"/>
          <w:sz w:val="22"/>
          <w:szCs w:val="22"/>
          <w:lang w:val="en-US" w:eastAsia="en-US"/>
        </w:rPr>
        <w:t xml:space="preserve"> </w:t>
      </w:r>
      <w:r w:rsidRPr="00C77ED0">
        <w:rPr>
          <w:rFonts w:asciiTheme="minorHAnsi" w:eastAsiaTheme="minorHAnsi" w:hAnsiTheme="minorHAnsi" w:cstheme="minorBidi"/>
          <w:sz w:val="22"/>
          <w:szCs w:val="22"/>
          <w:lang w:val="en-US" w:eastAsia="en-US"/>
        </w:rPr>
        <w:t xml:space="preserve"> </w:t>
      </w:r>
      <w:r w:rsidR="00E4665F" w:rsidRPr="00C77ED0">
        <w:rPr>
          <w:rFonts w:asciiTheme="minorHAnsi" w:eastAsiaTheme="minorHAnsi" w:hAnsiTheme="minorHAnsi" w:cstheme="minorBidi"/>
          <w:sz w:val="22"/>
          <w:szCs w:val="22"/>
          <w:lang w:val="en-US" w:eastAsia="en-US"/>
        </w:rPr>
        <w:t>or another person of trust</w:t>
      </w:r>
      <w:r w:rsidR="001D00C8" w:rsidRPr="00C77ED0">
        <w:rPr>
          <w:rFonts w:asciiTheme="minorHAnsi" w:eastAsiaTheme="minorHAnsi" w:hAnsiTheme="minorHAnsi" w:cstheme="minorBidi"/>
          <w:sz w:val="22"/>
          <w:szCs w:val="22"/>
          <w:lang w:val="en-US" w:eastAsia="en-US"/>
        </w:rPr>
        <w:t>)</w:t>
      </w:r>
    </w:p>
    <w:p w:rsidR="001D00C8" w:rsidRPr="00C77ED0" w:rsidRDefault="001D00C8" w:rsidP="00E00E7B">
      <w:pPr>
        <w:spacing w:after="160" w:line="259" w:lineRule="auto"/>
        <w:ind w:left="720"/>
        <w:contextualSpacing/>
        <w:jc w:val="both"/>
        <w:rPr>
          <w:rFonts w:asciiTheme="minorHAnsi" w:eastAsiaTheme="minorHAnsi" w:hAnsiTheme="minorHAnsi" w:cstheme="minorBidi"/>
          <w:b/>
          <w:sz w:val="22"/>
          <w:szCs w:val="22"/>
          <w:lang w:val="en-US" w:eastAsia="en-US"/>
        </w:rPr>
      </w:pPr>
    </w:p>
    <w:p w:rsidR="001D00C8" w:rsidRPr="00C77ED0" w:rsidRDefault="00E4665F"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On paragraph</w:t>
      </w:r>
      <w:r w:rsidR="001D00C8" w:rsidRPr="00C77ED0">
        <w:rPr>
          <w:rFonts w:asciiTheme="minorHAnsi" w:eastAsiaTheme="minorHAnsi" w:hAnsiTheme="minorHAnsi" w:cstheme="minorHAnsi"/>
          <w:sz w:val="24"/>
          <w:u w:val="single"/>
          <w:lang w:val="en-US" w:eastAsia="en-US"/>
        </w:rPr>
        <w:t xml:space="preserve"> 4</w:t>
      </w:r>
      <w:r w:rsidRPr="00C77ED0">
        <w:rPr>
          <w:rFonts w:asciiTheme="minorHAnsi" w:eastAsiaTheme="minorHAnsi" w:hAnsiTheme="minorHAnsi" w:cstheme="minorHAnsi"/>
          <w:sz w:val="24"/>
          <w:u w:val="single"/>
          <w:lang w:val="en-US" w:eastAsia="en-US"/>
        </w:rPr>
        <w:t>:</w:t>
      </w:r>
      <w:r w:rsidR="001D00C8" w:rsidRPr="00C77ED0">
        <w:rPr>
          <w:rFonts w:asciiTheme="minorHAnsi" w:eastAsiaTheme="minorHAnsi" w:hAnsiTheme="minorHAnsi" w:cstheme="minorHAnsi"/>
          <w:sz w:val="24"/>
          <w:u w:val="single"/>
          <w:lang w:val="en-US" w:eastAsia="en-US"/>
        </w:rPr>
        <w:t xml:space="preserve"> </w:t>
      </w:r>
      <w:r w:rsidRPr="00C77ED0">
        <w:rPr>
          <w:rFonts w:asciiTheme="minorHAnsi" w:eastAsiaTheme="minorHAnsi" w:hAnsiTheme="minorHAnsi" w:cstheme="minorHAnsi"/>
          <w:sz w:val="24"/>
          <w:u w:val="single"/>
          <w:lang w:val="en-US" w:eastAsia="en-US"/>
        </w:rPr>
        <w:t>Qualification and training elements</w:t>
      </w:r>
    </w:p>
    <w:p w:rsidR="00E4665F" w:rsidRPr="00C77ED0" w:rsidRDefault="00E4665F"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Are any </w:t>
      </w:r>
      <w:r w:rsidR="00CE7E54">
        <w:rPr>
          <w:rFonts w:asciiTheme="minorHAnsi" w:eastAsiaTheme="minorHAnsi" w:hAnsiTheme="minorHAnsi" w:cstheme="minorBidi"/>
          <w:sz w:val="22"/>
          <w:szCs w:val="22"/>
          <w:lang w:val="en-US" w:eastAsia="en-US"/>
        </w:rPr>
        <w:t>research-specific or general training</w:t>
      </w:r>
      <w:r w:rsidRPr="00C77ED0">
        <w:rPr>
          <w:rFonts w:asciiTheme="minorHAnsi" w:eastAsiaTheme="minorHAnsi" w:hAnsiTheme="minorHAnsi" w:cstheme="minorBidi"/>
          <w:sz w:val="22"/>
          <w:szCs w:val="22"/>
          <w:lang w:val="en-US" w:eastAsia="en-US"/>
        </w:rPr>
        <w:t xml:space="preserve">/ courses </w:t>
      </w:r>
      <w:proofErr w:type="gramStart"/>
      <w:r w:rsidR="00CE7E54">
        <w:rPr>
          <w:rFonts w:asciiTheme="minorHAnsi" w:eastAsiaTheme="minorHAnsi" w:hAnsiTheme="minorHAnsi" w:cstheme="minorBidi"/>
          <w:sz w:val="22"/>
          <w:szCs w:val="22"/>
          <w:lang w:val="en-US" w:eastAsia="en-US"/>
        </w:rPr>
        <w:t>intended</w:t>
      </w:r>
      <w:proofErr w:type="gramEnd"/>
      <w:r w:rsidRPr="00C77ED0">
        <w:rPr>
          <w:rFonts w:asciiTheme="minorHAnsi" w:eastAsiaTheme="minorHAnsi" w:hAnsiTheme="minorHAnsi" w:cstheme="minorBidi"/>
          <w:sz w:val="22"/>
          <w:szCs w:val="22"/>
          <w:lang w:val="en-US" w:eastAsia="en-US"/>
        </w:rPr>
        <w:t xml:space="preserve"> or supported in the context of the doctoral project? </w:t>
      </w:r>
    </w:p>
    <w:p w:rsidR="00E4665F" w:rsidRPr="00C77ED0" w:rsidRDefault="00E4665F"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Is support provided by the integration</w:t>
      </w:r>
      <w:r w:rsidRPr="00592C1C">
        <w:rPr>
          <w:rFonts w:asciiTheme="minorHAnsi" w:eastAsiaTheme="minorHAnsi" w:hAnsiTheme="minorHAnsi" w:cstheme="minorBidi"/>
          <w:sz w:val="22"/>
          <w:szCs w:val="22"/>
          <w:lang w:val="en-US" w:eastAsia="en-US"/>
        </w:rPr>
        <w:t xml:space="preserve"> in</w:t>
      </w:r>
      <w:r w:rsidR="005E2AA2" w:rsidRPr="00592C1C">
        <w:rPr>
          <w:rFonts w:asciiTheme="minorHAnsi" w:eastAsiaTheme="minorHAnsi" w:hAnsiTheme="minorHAnsi" w:cstheme="minorBidi"/>
          <w:sz w:val="22"/>
          <w:szCs w:val="22"/>
          <w:lang w:val="en-US" w:eastAsia="en-US"/>
        </w:rPr>
        <w:t>to</w:t>
      </w:r>
      <w:r w:rsidRPr="00592C1C">
        <w:rPr>
          <w:rFonts w:asciiTheme="minorHAnsi" w:eastAsiaTheme="minorHAnsi" w:hAnsiTheme="minorHAnsi" w:cstheme="minorBidi"/>
          <w:sz w:val="22"/>
          <w:szCs w:val="22"/>
          <w:lang w:val="en-US" w:eastAsia="en-US"/>
        </w:rPr>
        <w:t xml:space="preserve"> </w:t>
      </w:r>
      <w:r w:rsidRPr="00C77ED0">
        <w:rPr>
          <w:rFonts w:asciiTheme="minorHAnsi" w:eastAsiaTheme="minorHAnsi" w:hAnsiTheme="minorHAnsi" w:cstheme="minorBidi"/>
          <w:sz w:val="22"/>
          <w:szCs w:val="22"/>
          <w:lang w:val="en-US" w:eastAsia="en-US"/>
        </w:rPr>
        <w:t>a</w:t>
      </w:r>
      <w:r w:rsidR="008C70F6">
        <w:rPr>
          <w:rFonts w:asciiTheme="minorHAnsi" w:eastAsiaTheme="minorHAnsi" w:hAnsiTheme="minorHAnsi" w:cstheme="minorBidi"/>
          <w:sz w:val="22"/>
          <w:szCs w:val="22"/>
          <w:lang w:val="en-US" w:eastAsia="en-US"/>
        </w:rPr>
        <w:t xml:space="preserve"> working group,</w:t>
      </w:r>
      <w:r w:rsidR="00CE7E54">
        <w:rPr>
          <w:rFonts w:asciiTheme="minorHAnsi" w:eastAsiaTheme="minorHAnsi" w:hAnsiTheme="minorHAnsi" w:cstheme="minorBidi"/>
          <w:sz w:val="22"/>
          <w:szCs w:val="22"/>
          <w:lang w:val="en-US" w:eastAsia="en-US"/>
        </w:rPr>
        <w:t xml:space="preserve"> research group</w:t>
      </w:r>
      <w:r w:rsidR="008C70F6">
        <w:rPr>
          <w:rFonts w:asciiTheme="minorHAnsi" w:eastAsiaTheme="minorHAnsi" w:hAnsiTheme="minorHAnsi" w:cstheme="minorBidi"/>
          <w:sz w:val="22"/>
          <w:szCs w:val="22"/>
          <w:lang w:val="en-US" w:eastAsia="en-US"/>
        </w:rPr>
        <w:t xml:space="preserve"> etc.</w:t>
      </w:r>
      <w:r w:rsidRPr="00C77ED0">
        <w:rPr>
          <w:rFonts w:asciiTheme="minorHAnsi" w:eastAsiaTheme="minorHAnsi" w:hAnsiTheme="minorHAnsi" w:cstheme="minorBidi"/>
          <w:sz w:val="22"/>
          <w:szCs w:val="22"/>
          <w:lang w:val="en-US" w:eastAsia="en-US"/>
        </w:rPr>
        <w:t>?</w:t>
      </w:r>
    </w:p>
    <w:p w:rsidR="003D048F"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What are the expectations regarding scientific publications or is there an explicit publication strategy?</w:t>
      </w:r>
    </w:p>
    <w:p w:rsidR="005E2AA2" w:rsidRPr="00592C1C" w:rsidRDefault="00235B6C"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proofErr w:type="gramStart"/>
      <w:r w:rsidRPr="00592C1C">
        <w:rPr>
          <w:rFonts w:asciiTheme="minorHAnsi" w:eastAsiaTheme="minorHAnsi" w:hAnsiTheme="minorHAnsi" w:cstheme="minorBidi"/>
          <w:sz w:val="22"/>
          <w:szCs w:val="22"/>
          <w:lang w:val="en-US" w:eastAsia="en-US"/>
        </w:rPr>
        <w:t xml:space="preserve">Is the doctoral candidate </w:t>
      </w:r>
      <w:r w:rsidR="00592C1C" w:rsidRPr="00592C1C">
        <w:rPr>
          <w:rFonts w:asciiTheme="minorHAnsi" w:eastAsiaTheme="minorHAnsi" w:hAnsiTheme="minorHAnsi" w:cstheme="minorBidi"/>
          <w:sz w:val="22"/>
          <w:szCs w:val="22"/>
          <w:lang w:val="en-US" w:eastAsia="en-US"/>
        </w:rPr>
        <w:t>supported</w:t>
      </w:r>
      <w:proofErr w:type="gramEnd"/>
      <w:r w:rsidRPr="00592C1C">
        <w:rPr>
          <w:rFonts w:asciiTheme="minorHAnsi" w:eastAsiaTheme="minorHAnsi" w:hAnsiTheme="minorHAnsi" w:cstheme="minorBidi"/>
          <w:sz w:val="22"/>
          <w:szCs w:val="22"/>
          <w:lang w:val="en-US" w:eastAsia="en-US"/>
        </w:rPr>
        <w:t xml:space="preserve"> </w:t>
      </w:r>
      <w:r w:rsidR="00592C1C" w:rsidRPr="00592C1C">
        <w:rPr>
          <w:rFonts w:asciiTheme="minorHAnsi" w:eastAsiaTheme="minorHAnsi" w:hAnsiTheme="minorHAnsi" w:cstheme="minorBidi"/>
          <w:sz w:val="22"/>
          <w:szCs w:val="22"/>
          <w:lang w:val="en-US" w:eastAsia="en-US"/>
        </w:rPr>
        <w:t xml:space="preserve">in </w:t>
      </w:r>
      <w:r w:rsidRPr="00592C1C">
        <w:rPr>
          <w:rFonts w:asciiTheme="minorHAnsi" w:eastAsiaTheme="minorHAnsi" w:hAnsiTheme="minorHAnsi" w:cstheme="minorBidi"/>
          <w:sz w:val="22"/>
          <w:szCs w:val="22"/>
          <w:lang w:val="en-US" w:eastAsia="en-US"/>
        </w:rPr>
        <w:t>acqui</w:t>
      </w:r>
      <w:r w:rsidR="00592C1C" w:rsidRPr="00592C1C">
        <w:rPr>
          <w:rFonts w:asciiTheme="minorHAnsi" w:eastAsiaTheme="minorHAnsi" w:hAnsiTheme="minorHAnsi" w:cstheme="minorBidi"/>
          <w:sz w:val="22"/>
          <w:szCs w:val="22"/>
          <w:lang w:val="en-US" w:eastAsia="en-US"/>
        </w:rPr>
        <w:t>ring</w:t>
      </w:r>
      <w:r w:rsidR="003D048F" w:rsidRPr="00592C1C">
        <w:rPr>
          <w:rFonts w:asciiTheme="minorHAnsi" w:eastAsiaTheme="minorHAnsi" w:hAnsiTheme="minorHAnsi" w:cstheme="minorBidi"/>
          <w:sz w:val="22"/>
          <w:szCs w:val="22"/>
          <w:lang w:val="en-US" w:eastAsia="en-US"/>
        </w:rPr>
        <w:t xml:space="preserve"> teaching skills (e.g. workshops in higher education didactics)?</w:t>
      </w:r>
    </w:p>
    <w:p w:rsidR="001D00C8" w:rsidRPr="00592C1C" w:rsidRDefault="001D00C8" w:rsidP="00E00E7B">
      <w:pPr>
        <w:spacing w:after="120"/>
        <w:ind w:left="714"/>
        <w:jc w:val="both"/>
        <w:rPr>
          <w:rFonts w:asciiTheme="minorHAnsi" w:eastAsiaTheme="minorHAnsi" w:hAnsiTheme="minorHAnsi" w:cstheme="minorBidi"/>
          <w:sz w:val="22"/>
          <w:szCs w:val="22"/>
          <w:highlight w:val="yellow"/>
          <w:lang w:val="en-US" w:eastAsia="en-US"/>
        </w:rPr>
      </w:pPr>
    </w:p>
    <w:p w:rsidR="00A72418" w:rsidRPr="00C77ED0" w:rsidRDefault="00A72418" w:rsidP="00E00E7B">
      <w:pPr>
        <w:spacing w:after="160" w:line="259" w:lineRule="auto"/>
        <w:contextualSpacing/>
        <w:jc w:val="both"/>
        <w:rPr>
          <w:rFonts w:asciiTheme="minorHAnsi" w:eastAsiaTheme="minorHAnsi" w:hAnsiTheme="minorHAnsi" w:cstheme="minorHAnsi"/>
          <w:sz w:val="24"/>
          <w:u w:val="single"/>
          <w:lang w:val="en-US" w:eastAsia="en-US"/>
        </w:rPr>
      </w:pPr>
      <w:r w:rsidRPr="00C77ED0">
        <w:rPr>
          <w:rFonts w:asciiTheme="minorHAnsi" w:eastAsiaTheme="minorHAnsi" w:hAnsiTheme="minorHAnsi" w:cstheme="minorHAnsi"/>
          <w:sz w:val="24"/>
          <w:u w:val="single"/>
          <w:lang w:val="en-US" w:eastAsia="en-US"/>
        </w:rPr>
        <w:t xml:space="preserve">On paragraph 5: </w:t>
      </w:r>
      <w:r w:rsidR="00A66288">
        <w:rPr>
          <w:rFonts w:asciiTheme="minorHAnsi" w:eastAsiaTheme="minorHAnsi" w:hAnsiTheme="minorHAnsi" w:cstheme="minorHAnsi"/>
          <w:sz w:val="24"/>
          <w:u w:val="single"/>
          <w:lang w:val="en-US" w:eastAsia="en-US"/>
        </w:rPr>
        <w:t>Extra</w:t>
      </w:r>
      <w:r w:rsidR="00A66288" w:rsidRPr="00C77ED0">
        <w:rPr>
          <w:rFonts w:asciiTheme="minorHAnsi" w:eastAsiaTheme="minorHAnsi" w:hAnsiTheme="minorHAnsi" w:cstheme="minorHAnsi"/>
          <w:sz w:val="24"/>
          <w:u w:val="single"/>
          <w:lang w:val="en-US" w:eastAsia="en-US"/>
        </w:rPr>
        <w:t xml:space="preserve"> </w:t>
      </w:r>
      <w:r w:rsidRPr="00C77ED0">
        <w:rPr>
          <w:rFonts w:asciiTheme="minorHAnsi" w:eastAsiaTheme="minorHAnsi" w:hAnsiTheme="minorHAnsi" w:cstheme="minorHAnsi"/>
          <w:sz w:val="24"/>
          <w:u w:val="single"/>
          <w:lang w:val="en-US" w:eastAsia="en-US"/>
        </w:rPr>
        <w:t>measures or agreements</w:t>
      </w:r>
    </w:p>
    <w:p w:rsidR="00A72418" w:rsidRPr="00C77ED0"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What </w:t>
      </w:r>
      <w:proofErr w:type="gramStart"/>
      <w:r w:rsidRPr="00C77ED0">
        <w:rPr>
          <w:rFonts w:asciiTheme="minorHAnsi" w:eastAsiaTheme="minorHAnsi" w:hAnsiTheme="minorHAnsi" w:cstheme="minorBidi"/>
          <w:sz w:val="22"/>
          <w:szCs w:val="22"/>
          <w:lang w:val="en-US" w:eastAsia="en-US"/>
        </w:rPr>
        <w:t>can be done</w:t>
      </w:r>
      <w:proofErr w:type="gramEnd"/>
      <w:r w:rsidRPr="00C77ED0">
        <w:rPr>
          <w:rFonts w:asciiTheme="minorHAnsi" w:eastAsiaTheme="minorHAnsi" w:hAnsiTheme="minorHAnsi" w:cstheme="minorBidi"/>
          <w:sz w:val="22"/>
          <w:szCs w:val="22"/>
          <w:lang w:val="en-US" w:eastAsia="en-US"/>
        </w:rPr>
        <w:t xml:space="preserve"> to </w:t>
      </w:r>
      <w:r w:rsidR="00CE7E54">
        <w:rPr>
          <w:rFonts w:asciiTheme="minorHAnsi" w:eastAsiaTheme="minorHAnsi" w:hAnsiTheme="minorHAnsi" w:cstheme="minorBidi"/>
          <w:sz w:val="22"/>
          <w:szCs w:val="22"/>
          <w:lang w:val="en-US" w:eastAsia="en-US"/>
        </w:rPr>
        <w:t>support work- life balance</w:t>
      </w:r>
      <w:r w:rsidRPr="00C77ED0">
        <w:rPr>
          <w:rFonts w:asciiTheme="minorHAnsi" w:eastAsiaTheme="minorHAnsi" w:hAnsiTheme="minorHAnsi" w:cstheme="minorBidi"/>
          <w:sz w:val="22"/>
          <w:szCs w:val="22"/>
          <w:lang w:val="en-US" w:eastAsia="en-US"/>
        </w:rPr>
        <w:t>? (</w:t>
      </w:r>
      <w:proofErr w:type="gramStart"/>
      <w:r w:rsidRPr="00C77ED0">
        <w:rPr>
          <w:rFonts w:asciiTheme="minorHAnsi" w:eastAsiaTheme="minorHAnsi" w:hAnsiTheme="minorHAnsi" w:cstheme="minorBidi"/>
          <w:sz w:val="22"/>
          <w:szCs w:val="22"/>
          <w:lang w:val="en-US" w:eastAsia="en-US"/>
        </w:rPr>
        <w:t>e.g</w:t>
      </w:r>
      <w:proofErr w:type="gramEnd"/>
      <w:r w:rsidRPr="00C77ED0">
        <w:rPr>
          <w:rFonts w:asciiTheme="minorHAnsi" w:eastAsiaTheme="minorHAnsi" w:hAnsiTheme="minorHAnsi" w:cstheme="minorBidi"/>
          <w:sz w:val="22"/>
          <w:szCs w:val="22"/>
          <w:lang w:val="en-US" w:eastAsia="en-US"/>
        </w:rPr>
        <w:t xml:space="preserve">. participation in the </w:t>
      </w:r>
      <w:r w:rsidR="00DD1E53">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alternating telework</w:t>
      </w:r>
      <w:r w:rsidR="00C948CB">
        <w:rPr>
          <w:rFonts w:asciiTheme="minorHAnsi" w:eastAsiaTheme="minorHAnsi" w:hAnsiTheme="minorHAnsi" w:cstheme="minorBidi"/>
          <w:sz w:val="22"/>
          <w:szCs w:val="22"/>
          <w:lang w:val="en-US" w:eastAsia="en-US"/>
        </w:rPr>
        <w:t>ing</w:t>
      </w:r>
      <w:r w:rsidRPr="00C77ED0">
        <w:rPr>
          <w:rFonts w:asciiTheme="minorHAnsi" w:eastAsiaTheme="minorHAnsi" w:hAnsiTheme="minorHAnsi" w:cstheme="minorBidi"/>
          <w:sz w:val="22"/>
          <w:szCs w:val="22"/>
          <w:lang w:val="en-US" w:eastAsia="en-US"/>
        </w:rPr>
        <w:t xml:space="preserve"> program</w:t>
      </w:r>
      <w:r w:rsidR="00DD1E53">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 family</w:t>
      </w:r>
      <w:r w:rsidR="00CE7E54">
        <w:rPr>
          <w:rFonts w:asciiTheme="minorHAnsi" w:eastAsiaTheme="minorHAnsi" w:hAnsiTheme="minorHAnsi" w:cstheme="minorBidi"/>
          <w:sz w:val="22"/>
          <w:szCs w:val="22"/>
          <w:lang w:val="en-US" w:eastAsia="en-US"/>
        </w:rPr>
        <w:t>-</w:t>
      </w:r>
      <w:r w:rsidRPr="00C77ED0">
        <w:rPr>
          <w:rFonts w:asciiTheme="minorHAnsi" w:eastAsiaTheme="minorHAnsi" w:hAnsiTheme="minorHAnsi" w:cstheme="minorBidi"/>
          <w:sz w:val="22"/>
          <w:szCs w:val="22"/>
          <w:lang w:val="en-US" w:eastAsia="en-US"/>
        </w:rPr>
        <w:t>friendly agreements regarding working hours and meeting times, information regarding child-care facilities etc.)</w:t>
      </w:r>
    </w:p>
    <w:p w:rsidR="00A72418" w:rsidRPr="00C77ED0" w:rsidRDefault="00A72418" w:rsidP="00E00E7B">
      <w:pPr>
        <w:numPr>
          <w:ilvl w:val="0"/>
          <w:numId w:val="18"/>
        </w:numPr>
        <w:spacing w:after="120" w:line="259" w:lineRule="auto"/>
        <w:jc w:val="both"/>
        <w:rPr>
          <w:rFonts w:asciiTheme="minorHAnsi" w:eastAsiaTheme="minorHAnsi" w:hAnsiTheme="minorHAnsi" w:cstheme="minorBidi"/>
          <w:sz w:val="22"/>
          <w:szCs w:val="22"/>
          <w:lang w:val="en-US" w:eastAsia="en-US"/>
        </w:rPr>
      </w:pPr>
      <w:r w:rsidRPr="00C77ED0">
        <w:rPr>
          <w:rFonts w:asciiTheme="minorHAnsi" w:eastAsiaTheme="minorHAnsi" w:hAnsiTheme="minorHAnsi" w:cstheme="minorBidi"/>
          <w:sz w:val="22"/>
          <w:szCs w:val="22"/>
          <w:lang w:val="en-US" w:eastAsia="en-US"/>
        </w:rPr>
        <w:t xml:space="preserve">Which further support </w:t>
      </w:r>
      <w:r w:rsidR="00C77ED0" w:rsidRPr="00C77ED0">
        <w:rPr>
          <w:rFonts w:asciiTheme="minorHAnsi" w:eastAsiaTheme="minorHAnsi" w:hAnsiTheme="minorHAnsi" w:cstheme="minorBidi"/>
          <w:sz w:val="22"/>
          <w:szCs w:val="22"/>
          <w:lang w:val="en-US" w:eastAsia="en-US"/>
        </w:rPr>
        <w:t xml:space="preserve">measures </w:t>
      </w:r>
      <w:r w:rsidR="00461EE9">
        <w:rPr>
          <w:rFonts w:asciiTheme="minorHAnsi" w:eastAsiaTheme="minorHAnsi" w:hAnsiTheme="minorHAnsi" w:cstheme="minorBidi"/>
          <w:sz w:val="22"/>
          <w:szCs w:val="22"/>
          <w:lang w:val="en-US" w:eastAsia="en-US"/>
        </w:rPr>
        <w:t>are required</w:t>
      </w:r>
      <w:r w:rsidR="00C77ED0" w:rsidRPr="00C77ED0">
        <w:rPr>
          <w:rFonts w:asciiTheme="minorHAnsi" w:eastAsiaTheme="minorHAnsi" w:hAnsiTheme="minorHAnsi" w:cstheme="minorBidi"/>
          <w:sz w:val="22"/>
          <w:szCs w:val="22"/>
          <w:lang w:val="en-US" w:eastAsia="en-US"/>
        </w:rPr>
        <w:t>?</w:t>
      </w:r>
    </w:p>
    <w:p w:rsidR="00FA0B5F" w:rsidRPr="00C77ED0" w:rsidRDefault="00FA0B5F" w:rsidP="00E00E7B">
      <w:pPr>
        <w:spacing w:after="160" w:line="259" w:lineRule="auto"/>
        <w:ind w:left="284"/>
        <w:contextualSpacing/>
        <w:jc w:val="both"/>
        <w:rPr>
          <w:rFonts w:asciiTheme="minorHAnsi" w:eastAsiaTheme="minorHAnsi" w:hAnsiTheme="minorHAnsi" w:cstheme="minorHAnsi"/>
          <w:b/>
          <w:color w:val="00205B"/>
          <w:sz w:val="22"/>
          <w:szCs w:val="22"/>
          <w:lang w:val="en-US" w:eastAsia="en-US"/>
        </w:rPr>
      </w:pPr>
      <w:bookmarkStart w:id="0" w:name="_GoBack"/>
      <w:bookmarkEnd w:id="0"/>
    </w:p>
    <w:sectPr w:rsidR="00FA0B5F" w:rsidRPr="00C77ED0" w:rsidSect="00604ACF">
      <w:headerReference w:type="default" r:id="rId8"/>
      <w:footerReference w:type="default" r:id="rId9"/>
      <w:headerReference w:type="first" r:id="rId10"/>
      <w:footerReference w:type="first" r:id="rId11"/>
      <w:pgSz w:w="11906" w:h="16838" w:code="9"/>
      <w:pgMar w:top="1702" w:right="1134" w:bottom="1134" w:left="1134"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94042" w:rsidRDefault="00E94042">
      <w:r>
        <w:separator/>
      </w:r>
    </w:p>
  </w:endnote>
  <w:endnote w:type="continuationSeparator" w:id="0">
    <w:p w:rsidR="00E94042" w:rsidRDefault="00E94042">
      <w:r>
        <w:continuationSeparator/>
      </w:r>
    </w:p>
  </w:endnote>
  <w:endnote w:type="continuationNotice" w:id="1">
    <w:p w:rsidR="00E94042" w:rsidRDefault="00E9404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altName w:val="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628D" w:rsidRDefault="00B4628D" w:rsidP="00B4628D">
    <w:pPr>
      <w:pStyle w:val="Fuzeile"/>
      <w:pBdr>
        <w:bottom w:val="single" w:sz="6" w:space="1" w:color="auto"/>
      </w:pBdr>
      <w:rPr>
        <w:sz w:val="14"/>
      </w:rPr>
    </w:pPr>
  </w:p>
  <w:p w:rsidR="00B4628D" w:rsidRDefault="00B4628D" w:rsidP="00B4628D">
    <w:pPr>
      <w:pStyle w:val="Fuzeile"/>
      <w:rPr>
        <w:sz w:val="14"/>
      </w:rPr>
    </w:pPr>
    <w:r>
      <w:rPr>
        <w:sz w:val="14"/>
      </w:rPr>
      <w:t xml:space="preserve">Version </w:t>
    </w:r>
    <w:proofErr w:type="spellStart"/>
    <w:r>
      <w:rPr>
        <w:sz w:val="14"/>
      </w:rPr>
      <w:t>of</w:t>
    </w:r>
    <w:proofErr w:type="spellEnd"/>
    <w:r w:rsidRPr="00853CAF">
      <w:rPr>
        <w:sz w:val="14"/>
      </w:rPr>
      <w:t xml:space="preserve"> </w:t>
    </w:r>
    <w:r w:rsidR="005365F9">
      <w:rPr>
        <w:sz w:val="14"/>
      </w:rPr>
      <w:t>05</w:t>
    </w:r>
    <w:r>
      <w:rPr>
        <w:sz w:val="14"/>
      </w:rPr>
      <w:t xml:space="preserve"> </w:t>
    </w:r>
    <w:r w:rsidR="005365F9">
      <w:rPr>
        <w:sz w:val="14"/>
      </w:rPr>
      <w:t>April 2022</w:t>
    </w:r>
  </w:p>
  <w:p w:rsidR="00B4628D" w:rsidRDefault="00B4628D" w:rsidP="00B4628D">
    <w:pPr>
      <w:pStyle w:val="Fuzeile"/>
      <w:rPr>
        <w:sz w:val="14"/>
      </w:rPr>
    </w:pPr>
  </w:p>
  <w:p w:rsidR="00B4628D" w:rsidRDefault="00B4628D" w:rsidP="00B4628D">
    <w:pPr>
      <w:pStyle w:val="Fuzeile"/>
      <w:rPr>
        <w:sz w:val="14"/>
      </w:rPr>
    </w:pPr>
  </w:p>
  <w:p w:rsidR="00A86836" w:rsidRDefault="00A86836">
    <w:pPr>
      <w:pStyle w:val="Fuzeile"/>
      <w:rPr>
        <w:sz w:val="14"/>
      </w:rPr>
    </w:pPr>
  </w:p>
  <w:p w:rsidR="00B4628D" w:rsidRDefault="00B4628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64B4" w:rsidRDefault="00FF64B4" w:rsidP="00FF64B4">
    <w:pPr>
      <w:pStyle w:val="Fuzeile"/>
      <w:pBdr>
        <w:bottom w:val="single" w:sz="6" w:space="1" w:color="auto"/>
      </w:pBdr>
      <w:rPr>
        <w:sz w:val="14"/>
      </w:rPr>
    </w:pPr>
  </w:p>
  <w:p w:rsidR="00604ACF" w:rsidRDefault="00604ACF" w:rsidP="00604ACF">
    <w:pPr>
      <w:pStyle w:val="Fuzeile"/>
      <w:rPr>
        <w:sz w:val="14"/>
      </w:rPr>
    </w:pPr>
    <w:r>
      <w:rPr>
        <w:sz w:val="14"/>
      </w:rPr>
      <w:t xml:space="preserve">Version </w:t>
    </w:r>
    <w:proofErr w:type="spellStart"/>
    <w:r>
      <w:rPr>
        <w:sz w:val="14"/>
      </w:rPr>
      <w:t>of</w:t>
    </w:r>
    <w:proofErr w:type="spellEnd"/>
    <w:r w:rsidRPr="00853CAF">
      <w:rPr>
        <w:sz w:val="14"/>
      </w:rPr>
      <w:t xml:space="preserve"> </w:t>
    </w:r>
    <w:r>
      <w:rPr>
        <w:sz w:val="14"/>
      </w:rPr>
      <w:t>15 June 2018</w:t>
    </w:r>
  </w:p>
  <w:p w:rsidR="00FF64B4" w:rsidRDefault="00FF64B4" w:rsidP="00FF64B4">
    <w:pPr>
      <w:pStyle w:val="Fuzeile"/>
      <w:rPr>
        <w:sz w:val="14"/>
      </w:rPr>
    </w:pPr>
  </w:p>
  <w:p w:rsidR="00FF64B4" w:rsidRDefault="00FF64B4" w:rsidP="00FF64B4">
    <w:pPr>
      <w:pStyle w:val="Fuzeile"/>
      <w:rPr>
        <w:sz w:val="14"/>
      </w:rPr>
    </w:pPr>
  </w:p>
  <w:p w:rsidR="00FF64B4" w:rsidRPr="00853CAF" w:rsidRDefault="00FF64B4" w:rsidP="00FF64B4">
    <w:pPr>
      <w:pStyle w:val="Fuzeile"/>
      <w:rPr>
        <w:sz w:val="14"/>
      </w:rPr>
    </w:pPr>
  </w:p>
  <w:p w:rsidR="00FF64B4" w:rsidRDefault="00FF64B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94042" w:rsidRDefault="00E94042">
      <w:r>
        <w:separator/>
      </w:r>
    </w:p>
  </w:footnote>
  <w:footnote w:type="continuationSeparator" w:id="0">
    <w:p w:rsidR="00E94042" w:rsidRDefault="00E94042">
      <w:r>
        <w:continuationSeparator/>
      </w:r>
    </w:p>
  </w:footnote>
  <w:footnote w:type="continuationNotice" w:id="1">
    <w:p w:rsidR="00E94042" w:rsidRDefault="00E94042"/>
  </w:footnote>
  <w:footnote w:id="2">
    <w:p w:rsidR="00FA0B5F" w:rsidRPr="00EF238A" w:rsidRDefault="00FA0B5F" w:rsidP="00FA0B5F">
      <w:pPr>
        <w:pStyle w:val="Funotentext"/>
        <w:rPr>
          <w:lang w:val="en-US"/>
        </w:rPr>
      </w:pPr>
      <w:r w:rsidRPr="00526B6C">
        <w:rPr>
          <w:rStyle w:val="Funotenzeichen"/>
          <w:lang w:val="en-US"/>
        </w:rPr>
        <w:t>1</w:t>
      </w:r>
      <w:r w:rsidRPr="00526B6C">
        <w:rPr>
          <w:lang w:val="en-US"/>
        </w:rPr>
        <w:t xml:space="preserve"> </w:t>
      </w:r>
      <w:r w:rsidR="00526B6C" w:rsidRPr="00526B6C">
        <w:rPr>
          <w:lang w:val="en-US"/>
        </w:rPr>
        <w:t xml:space="preserve">No legal rights </w:t>
      </w:r>
      <w:proofErr w:type="gramStart"/>
      <w:r w:rsidR="00526B6C" w:rsidRPr="00526B6C">
        <w:rPr>
          <w:lang w:val="en-US"/>
        </w:rPr>
        <w:t>may be derived</w:t>
      </w:r>
      <w:proofErr w:type="gramEnd"/>
      <w:r w:rsidR="00526B6C" w:rsidRPr="00526B6C">
        <w:rPr>
          <w:lang w:val="en-US"/>
        </w:rPr>
        <w:t xml:space="preserve"> from this supervision agreement. In particular, the signing of this agreement does not establish an</w:t>
      </w:r>
      <w:r w:rsidR="00EF238A">
        <w:rPr>
          <w:lang w:val="en-US"/>
        </w:rPr>
        <w:t xml:space="preserve"> employment relationship and </w:t>
      </w:r>
      <w:r w:rsidR="00526B6C" w:rsidRPr="00EF238A">
        <w:rPr>
          <w:lang w:val="en-US"/>
        </w:rPr>
        <w:t>does not</w:t>
      </w:r>
      <w:r w:rsidR="00EF238A" w:rsidRPr="00EF238A">
        <w:rPr>
          <w:lang w:val="en-US"/>
        </w:rPr>
        <w:t xml:space="preserve"> constitute a claim for a doctorate</w:t>
      </w:r>
      <w:r w:rsidRPr="00EF238A">
        <w:rPr>
          <w:lang w:val="en-US"/>
        </w:rPr>
        <w:t xml:space="preserve">. </w:t>
      </w:r>
      <w:r w:rsidR="00EF238A" w:rsidRPr="00EF238A">
        <w:rPr>
          <w:lang w:val="en-US"/>
        </w:rPr>
        <w:t>It rather governs the mutua</w:t>
      </w:r>
      <w:r w:rsidR="00EF238A">
        <w:rPr>
          <w:lang w:val="en-US"/>
        </w:rPr>
        <w:t>l</w:t>
      </w:r>
      <w:r w:rsidR="00EF238A" w:rsidRPr="00EF238A">
        <w:rPr>
          <w:lang w:val="en-US"/>
        </w:rPr>
        <w:t xml:space="preserve"> rights and obligations of</w:t>
      </w:r>
      <w:r w:rsidR="00EF238A">
        <w:rPr>
          <w:lang w:val="en-US"/>
        </w:rPr>
        <w:t xml:space="preserve"> t</w:t>
      </w:r>
      <w:r w:rsidR="00EF238A" w:rsidRPr="00EF238A">
        <w:rPr>
          <w:lang w:val="en-US"/>
        </w:rPr>
        <w:t>he doctoral candi</w:t>
      </w:r>
      <w:r w:rsidR="00EF238A">
        <w:rPr>
          <w:lang w:val="en-US"/>
        </w:rPr>
        <w:t>d</w:t>
      </w:r>
      <w:r w:rsidR="00EF238A" w:rsidRPr="00EF238A">
        <w:rPr>
          <w:lang w:val="en-US"/>
        </w:rPr>
        <w:t xml:space="preserve">ate and supervisor. </w:t>
      </w:r>
    </w:p>
    <w:p w:rsidR="00F04ED5" w:rsidRPr="00EF238A" w:rsidRDefault="00F04ED5" w:rsidP="00FA0B5F">
      <w:pPr>
        <w:pStyle w:val="Funotentext"/>
        <w:rPr>
          <w:lang w:val="en-US"/>
        </w:rPr>
      </w:pPr>
    </w:p>
  </w:footnote>
  <w:footnote w:id="3">
    <w:p w:rsidR="00FA0B5F" w:rsidRPr="007974F7" w:rsidRDefault="00FA0B5F" w:rsidP="00FA0B5F">
      <w:pPr>
        <w:pStyle w:val="Funotentext"/>
        <w:rPr>
          <w:lang w:val="en-US"/>
        </w:rPr>
      </w:pPr>
      <w:r>
        <w:rPr>
          <w:rStyle w:val="Funotenzeichen"/>
        </w:rPr>
        <w:footnoteRef/>
      </w:r>
      <w:r w:rsidRPr="007974F7">
        <w:rPr>
          <w:lang w:val="en-US"/>
        </w:rPr>
        <w:t xml:space="preserve"> </w:t>
      </w:r>
      <w:r w:rsidR="007974F7" w:rsidRPr="007974F7">
        <w:rPr>
          <w:lang w:val="en-US"/>
        </w:rPr>
        <w:t xml:space="preserve">Please refer </w:t>
      </w:r>
      <w:r w:rsidR="007974F7">
        <w:rPr>
          <w:lang w:val="en-US"/>
        </w:rPr>
        <w:t>to t</w:t>
      </w:r>
      <w:r w:rsidR="007974F7" w:rsidRPr="007974F7">
        <w:rPr>
          <w:lang w:val="en-US"/>
        </w:rPr>
        <w:t>he Appendix for su</w:t>
      </w:r>
      <w:r w:rsidR="00EF238A" w:rsidRPr="007974F7">
        <w:rPr>
          <w:lang w:val="en-US"/>
        </w:rPr>
        <w:t>ggestions</w:t>
      </w:r>
      <w:r w:rsidR="007974F7" w:rsidRPr="007974F7">
        <w:rPr>
          <w:lang w:val="en-US"/>
        </w:rPr>
        <w:t xml:space="preserve"> </w:t>
      </w:r>
      <w:r w:rsidR="008C2905">
        <w:rPr>
          <w:lang w:val="en-US"/>
        </w:rPr>
        <w:t xml:space="preserve">on </w:t>
      </w:r>
      <w:r w:rsidR="007974F7" w:rsidRPr="007974F7">
        <w:rPr>
          <w:lang w:val="en-US"/>
        </w:rPr>
        <w:t xml:space="preserve">how to </w:t>
      </w:r>
      <w:r w:rsidR="007974F7">
        <w:rPr>
          <w:lang w:val="en-US"/>
        </w:rPr>
        <w:t>complete the form.</w:t>
      </w:r>
    </w:p>
  </w:footnote>
  <w:footnote w:id="4">
    <w:p w:rsidR="005365F9" w:rsidRPr="005365F9" w:rsidRDefault="005365F9">
      <w:pPr>
        <w:pStyle w:val="Funotentext"/>
        <w:rPr>
          <w:lang w:val="en-GB"/>
        </w:rPr>
      </w:pPr>
      <w:r>
        <w:rPr>
          <w:rStyle w:val="Funotenzeichen"/>
        </w:rPr>
        <w:footnoteRef/>
      </w:r>
      <w:r w:rsidRPr="005365F9">
        <w:rPr>
          <w:lang w:val="en-GB"/>
        </w:rPr>
        <w:t xml:space="preserve"> </w:t>
      </w:r>
      <w:r w:rsidRPr="00DB0ECA">
        <w:rPr>
          <w:lang w:val="en-US"/>
        </w:rPr>
        <w:t xml:space="preserve">See the </w:t>
      </w:r>
      <w:r>
        <w:rPr>
          <w:lang w:val="en-US"/>
        </w:rPr>
        <w:t>“</w:t>
      </w:r>
      <w:r w:rsidRPr="005365F9">
        <w:rPr>
          <w:lang w:val="en-US"/>
        </w:rPr>
        <w:t xml:space="preserve">Guidelines and Procedures for Safeguarding Good Research Practice at Paderborn University” </w:t>
      </w:r>
      <w:r>
        <w:rPr>
          <w:lang w:val="en-US"/>
        </w:rPr>
        <w:t>(</w:t>
      </w:r>
      <w:r w:rsidRPr="005365F9">
        <w:rPr>
          <w:lang w:val="en-US"/>
        </w:rPr>
        <w:t>https://www.uni-paderborn.de/en/research/good-scientific-practice</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8307981"/>
      <w:docPartObj>
        <w:docPartGallery w:val="Page Numbers (Top of Page)"/>
        <w:docPartUnique/>
      </w:docPartObj>
    </w:sdtPr>
    <w:sdtEndPr/>
    <w:sdtContent>
      <w:p w:rsidR="00036862" w:rsidRDefault="00126DB7">
        <w:pPr>
          <w:pStyle w:val="Kopfzeile"/>
          <w:jc w:val="right"/>
        </w:pPr>
        <w:r w:rsidRPr="00D71CD1">
          <w:rPr>
            <w:noProof/>
          </w:rPr>
          <w:drawing>
            <wp:anchor distT="0" distB="0" distL="114300" distR="114300" simplePos="0" relativeHeight="251658240" behindDoc="0" locked="0" layoutInCell="1" allowOverlap="1" wp14:anchorId="3BEB6C37" wp14:editId="51A34B0D">
              <wp:simplePos x="0" y="0"/>
              <wp:positionH relativeFrom="margin">
                <wp:align>left</wp:align>
              </wp:positionH>
              <wp:positionV relativeFrom="paragraph">
                <wp:posOffset>-48895</wp:posOffset>
              </wp:positionV>
              <wp:extent cx="1743075" cy="470535"/>
              <wp:effectExtent l="0" t="0" r="9525" b="5715"/>
              <wp:wrapNone/>
              <wp:docPr id="3" name="Grafik 3" descr="N:\4.5\4.53_Gemeinsame_Dateien\4.531_Homepage\Uni-Logo_Vorlagen\UPB_LOGO_1E_CMYK_2015\UPB_LOGO_GB_CMY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E_CMYK_2015\UPB_LOGO_GB_CMYK_15.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743075" cy="470535"/>
                      </a:xfrm>
                      <a:prstGeom prst="rect">
                        <a:avLst/>
                      </a:prstGeom>
                      <a:noFill/>
                      <a:ln>
                        <a:noFill/>
                      </a:ln>
                    </pic:spPr>
                  </pic:pic>
                </a:graphicData>
              </a:graphic>
            </wp:anchor>
          </w:drawing>
        </w:r>
        <w:r w:rsidR="00036862">
          <w:fldChar w:fldCharType="begin"/>
        </w:r>
        <w:r w:rsidR="00036862">
          <w:instrText>PAGE   \* MERGEFORMAT</w:instrText>
        </w:r>
        <w:r w:rsidR="00036862">
          <w:fldChar w:fldCharType="separate"/>
        </w:r>
        <w:r w:rsidR="005365F9">
          <w:rPr>
            <w:noProof/>
          </w:rPr>
          <w:t>4</w:t>
        </w:r>
        <w:r w:rsidR="00036862">
          <w:fldChar w:fldCharType="end"/>
        </w:r>
      </w:p>
    </w:sdtContent>
  </w:sdt>
  <w:p w:rsidR="007539B8" w:rsidRDefault="007539B8">
    <w:pPr>
      <w:pStyle w:val="Kopfzeile"/>
      <w:tabs>
        <w:tab w:val="clear" w:pos="4536"/>
        <w:tab w:val="clear" w:pos="9072"/>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39B8" w:rsidRDefault="00D71CD1">
    <w:pPr>
      <w:pStyle w:val="Kopfzeile"/>
    </w:pPr>
    <w:r w:rsidRPr="00D71CD1">
      <w:rPr>
        <w:noProof/>
      </w:rPr>
      <w:drawing>
        <wp:inline distT="0" distB="0" distL="0" distR="0">
          <wp:extent cx="1743075" cy="470971"/>
          <wp:effectExtent l="0" t="0" r="0" b="5715"/>
          <wp:docPr id="1" name="Grafik 1" descr="N:\4.5\4.53_Gemeinsame_Dateien\4.531_Homepage\Uni-Logo_Vorlagen\UPB_LOGO_1E_CMYK_2015\UPB_LOGO_GB_CMYK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4.5\4.53_Gemeinsame_Dateien\4.531_Homepage\Uni-Logo_Vorlagen\UPB_LOGO_1E_CMYK_2015\UPB_LOGO_GB_CMYK_15.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83876" cy="48199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08742D"/>
    <w:multiLevelType w:val="hybridMultilevel"/>
    <w:tmpl w:val="6A68A73C"/>
    <w:lvl w:ilvl="0" w:tplc="E6D28F2E">
      <w:start w:val="1"/>
      <w:numFmt w:val="bullet"/>
      <w:lvlText w:val=""/>
      <w:lvlJc w:val="left"/>
      <w:pPr>
        <w:tabs>
          <w:tab w:val="num" w:pos="1267"/>
        </w:tabs>
        <w:ind w:left="1267" w:hanging="360"/>
      </w:pPr>
      <w:rPr>
        <w:rFonts w:ascii="Symbol" w:hAnsi="Symbol" w:hint="default"/>
        <w:u w:color="000080"/>
      </w:rPr>
    </w:lvl>
    <w:lvl w:ilvl="1" w:tplc="7E72515E">
      <w:start w:val="1"/>
      <w:numFmt w:val="bullet"/>
      <w:lvlText w:val="o"/>
      <w:lvlJc w:val="left"/>
      <w:pPr>
        <w:tabs>
          <w:tab w:val="num" w:pos="1440"/>
        </w:tabs>
        <w:ind w:left="1440" w:hanging="360"/>
      </w:pPr>
      <w:rPr>
        <w:rFonts w:ascii="Courier New" w:hAnsi="Courier New" w:hint="default"/>
      </w:rPr>
    </w:lvl>
    <w:lvl w:ilvl="2" w:tplc="DFC089DA" w:tentative="1">
      <w:start w:val="1"/>
      <w:numFmt w:val="bullet"/>
      <w:lvlText w:val=""/>
      <w:lvlJc w:val="left"/>
      <w:pPr>
        <w:tabs>
          <w:tab w:val="num" w:pos="2160"/>
        </w:tabs>
        <w:ind w:left="2160" w:hanging="360"/>
      </w:pPr>
      <w:rPr>
        <w:rFonts w:ascii="Wingdings" w:hAnsi="Wingdings" w:hint="default"/>
      </w:rPr>
    </w:lvl>
    <w:lvl w:ilvl="3" w:tplc="1BC0EC5E" w:tentative="1">
      <w:start w:val="1"/>
      <w:numFmt w:val="bullet"/>
      <w:lvlText w:val=""/>
      <w:lvlJc w:val="left"/>
      <w:pPr>
        <w:tabs>
          <w:tab w:val="num" w:pos="2880"/>
        </w:tabs>
        <w:ind w:left="2880" w:hanging="360"/>
      </w:pPr>
      <w:rPr>
        <w:rFonts w:ascii="Symbol" w:hAnsi="Symbol" w:hint="default"/>
      </w:rPr>
    </w:lvl>
    <w:lvl w:ilvl="4" w:tplc="8E2240FC" w:tentative="1">
      <w:start w:val="1"/>
      <w:numFmt w:val="bullet"/>
      <w:lvlText w:val="o"/>
      <w:lvlJc w:val="left"/>
      <w:pPr>
        <w:tabs>
          <w:tab w:val="num" w:pos="3600"/>
        </w:tabs>
        <w:ind w:left="3600" w:hanging="360"/>
      </w:pPr>
      <w:rPr>
        <w:rFonts w:ascii="Courier New" w:hAnsi="Courier New" w:hint="default"/>
      </w:rPr>
    </w:lvl>
    <w:lvl w:ilvl="5" w:tplc="5852C366" w:tentative="1">
      <w:start w:val="1"/>
      <w:numFmt w:val="bullet"/>
      <w:lvlText w:val=""/>
      <w:lvlJc w:val="left"/>
      <w:pPr>
        <w:tabs>
          <w:tab w:val="num" w:pos="4320"/>
        </w:tabs>
        <w:ind w:left="4320" w:hanging="360"/>
      </w:pPr>
      <w:rPr>
        <w:rFonts w:ascii="Wingdings" w:hAnsi="Wingdings" w:hint="default"/>
      </w:rPr>
    </w:lvl>
    <w:lvl w:ilvl="6" w:tplc="A54AB7CC" w:tentative="1">
      <w:start w:val="1"/>
      <w:numFmt w:val="bullet"/>
      <w:lvlText w:val=""/>
      <w:lvlJc w:val="left"/>
      <w:pPr>
        <w:tabs>
          <w:tab w:val="num" w:pos="5040"/>
        </w:tabs>
        <w:ind w:left="5040" w:hanging="360"/>
      </w:pPr>
      <w:rPr>
        <w:rFonts w:ascii="Symbol" w:hAnsi="Symbol" w:hint="default"/>
      </w:rPr>
    </w:lvl>
    <w:lvl w:ilvl="7" w:tplc="ADECA5DC" w:tentative="1">
      <w:start w:val="1"/>
      <w:numFmt w:val="bullet"/>
      <w:lvlText w:val="o"/>
      <w:lvlJc w:val="left"/>
      <w:pPr>
        <w:tabs>
          <w:tab w:val="num" w:pos="5760"/>
        </w:tabs>
        <w:ind w:left="5760" w:hanging="360"/>
      </w:pPr>
      <w:rPr>
        <w:rFonts w:ascii="Courier New" w:hAnsi="Courier New" w:hint="default"/>
      </w:rPr>
    </w:lvl>
    <w:lvl w:ilvl="8" w:tplc="5F140F3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E857D25"/>
    <w:multiLevelType w:val="hybridMultilevel"/>
    <w:tmpl w:val="ABB260A8"/>
    <w:lvl w:ilvl="0" w:tplc="72383C00">
      <w:start w:val="1"/>
      <w:numFmt w:val="bullet"/>
      <w:lvlText w:val=""/>
      <w:lvlJc w:val="left"/>
      <w:pPr>
        <w:ind w:left="720" w:hanging="360"/>
      </w:pPr>
      <w:rPr>
        <w:rFonts w:ascii="Symbol" w:hAnsi="Symbol" w:hint="default"/>
        <w:color w:val="auto"/>
        <w:sz w:val="2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2CF2786"/>
    <w:multiLevelType w:val="hybridMultilevel"/>
    <w:tmpl w:val="2566095E"/>
    <w:lvl w:ilvl="0" w:tplc="84C03266">
      <w:start w:val="6"/>
      <w:numFmt w:val="decimal"/>
      <w:lvlText w:val="%1."/>
      <w:lvlJc w:val="left"/>
      <w:pPr>
        <w:tabs>
          <w:tab w:val="num" w:pos="1365"/>
        </w:tabs>
        <w:ind w:left="1365" w:hanging="390"/>
      </w:pPr>
    </w:lvl>
    <w:lvl w:ilvl="1" w:tplc="A68A7CCC">
      <w:start w:val="10"/>
      <w:numFmt w:val="bullet"/>
      <w:lvlText w:val="-"/>
      <w:lvlJc w:val="left"/>
      <w:pPr>
        <w:tabs>
          <w:tab w:val="num" w:pos="1506"/>
        </w:tabs>
        <w:ind w:left="1506" w:hanging="360"/>
      </w:pPr>
      <w:rPr>
        <w:rFonts w:ascii="Arial Narrow" w:eastAsia="Times New Roman" w:hAnsi="Arial Narrow" w:cs="Times New Roman" w:hint="default"/>
      </w:rPr>
    </w:lvl>
    <w:lvl w:ilvl="2" w:tplc="0407001B">
      <w:start w:val="1"/>
      <w:numFmt w:val="decimal"/>
      <w:lvlText w:val="%3."/>
      <w:lvlJc w:val="left"/>
      <w:pPr>
        <w:tabs>
          <w:tab w:val="num" w:pos="2160"/>
        </w:tabs>
        <w:ind w:left="2160" w:hanging="360"/>
      </w:pPr>
    </w:lvl>
    <w:lvl w:ilvl="3" w:tplc="0407000F">
      <w:start w:val="1"/>
      <w:numFmt w:val="decimal"/>
      <w:lvlText w:val="%4."/>
      <w:lvlJc w:val="left"/>
      <w:pPr>
        <w:tabs>
          <w:tab w:val="num" w:pos="2880"/>
        </w:tabs>
        <w:ind w:left="2880" w:hanging="360"/>
      </w:pPr>
    </w:lvl>
    <w:lvl w:ilvl="4" w:tplc="04070019">
      <w:start w:val="1"/>
      <w:numFmt w:val="decimal"/>
      <w:lvlText w:val="%5."/>
      <w:lvlJc w:val="left"/>
      <w:pPr>
        <w:tabs>
          <w:tab w:val="num" w:pos="3600"/>
        </w:tabs>
        <w:ind w:left="3600" w:hanging="360"/>
      </w:pPr>
    </w:lvl>
    <w:lvl w:ilvl="5" w:tplc="0407001B">
      <w:start w:val="1"/>
      <w:numFmt w:val="decimal"/>
      <w:lvlText w:val="%6."/>
      <w:lvlJc w:val="left"/>
      <w:pPr>
        <w:tabs>
          <w:tab w:val="num" w:pos="4320"/>
        </w:tabs>
        <w:ind w:left="4320" w:hanging="360"/>
      </w:pPr>
    </w:lvl>
    <w:lvl w:ilvl="6" w:tplc="0407000F">
      <w:start w:val="1"/>
      <w:numFmt w:val="decimal"/>
      <w:lvlText w:val="%7."/>
      <w:lvlJc w:val="left"/>
      <w:pPr>
        <w:tabs>
          <w:tab w:val="num" w:pos="5040"/>
        </w:tabs>
        <w:ind w:left="5040" w:hanging="360"/>
      </w:pPr>
    </w:lvl>
    <w:lvl w:ilvl="7" w:tplc="04070019">
      <w:start w:val="1"/>
      <w:numFmt w:val="decimal"/>
      <w:lvlText w:val="%8."/>
      <w:lvlJc w:val="left"/>
      <w:pPr>
        <w:tabs>
          <w:tab w:val="num" w:pos="5760"/>
        </w:tabs>
        <w:ind w:left="5760" w:hanging="360"/>
      </w:pPr>
    </w:lvl>
    <w:lvl w:ilvl="8" w:tplc="0407001B">
      <w:start w:val="1"/>
      <w:numFmt w:val="decimal"/>
      <w:lvlText w:val="%9."/>
      <w:lvlJc w:val="left"/>
      <w:pPr>
        <w:tabs>
          <w:tab w:val="num" w:pos="6480"/>
        </w:tabs>
        <w:ind w:left="6480" w:hanging="360"/>
      </w:pPr>
    </w:lvl>
  </w:abstractNum>
  <w:abstractNum w:abstractNumId="3" w15:restartNumberingAfterBreak="0">
    <w:nsid w:val="234547AA"/>
    <w:multiLevelType w:val="hybridMultilevel"/>
    <w:tmpl w:val="FEBCF7C2"/>
    <w:lvl w:ilvl="0" w:tplc="1ED086C4">
      <w:start w:val="2"/>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27661F47"/>
    <w:multiLevelType w:val="hybridMultilevel"/>
    <w:tmpl w:val="98BE3342"/>
    <w:lvl w:ilvl="0" w:tplc="75A47C4C">
      <w:start w:val="1"/>
      <w:numFmt w:val="decimal"/>
      <w:lvlText w:val="%1."/>
      <w:lvlJc w:val="left"/>
      <w:pPr>
        <w:tabs>
          <w:tab w:val="num" w:pos="1267"/>
        </w:tabs>
        <w:ind w:left="1267" w:hanging="360"/>
      </w:pPr>
    </w:lvl>
    <w:lvl w:ilvl="1" w:tplc="EA5ED630">
      <w:start w:val="1"/>
      <w:numFmt w:val="bullet"/>
      <w:lvlText w:val="o"/>
      <w:lvlJc w:val="left"/>
      <w:pPr>
        <w:tabs>
          <w:tab w:val="num" w:pos="1440"/>
        </w:tabs>
        <w:ind w:left="1440" w:hanging="360"/>
      </w:pPr>
      <w:rPr>
        <w:rFonts w:ascii="Courier New" w:hAnsi="Courier New" w:hint="default"/>
      </w:rPr>
    </w:lvl>
    <w:lvl w:ilvl="2" w:tplc="A2D07366" w:tentative="1">
      <w:start w:val="1"/>
      <w:numFmt w:val="bullet"/>
      <w:lvlText w:val=""/>
      <w:lvlJc w:val="left"/>
      <w:pPr>
        <w:tabs>
          <w:tab w:val="num" w:pos="2160"/>
        </w:tabs>
        <w:ind w:left="2160" w:hanging="360"/>
      </w:pPr>
      <w:rPr>
        <w:rFonts w:ascii="Wingdings" w:hAnsi="Wingdings" w:hint="default"/>
      </w:rPr>
    </w:lvl>
    <w:lvl w:ilvl="3" w:tplc="8190094A" w:tentative="1">
      <w:start w:val="1"/>
      <w:numFmt w:val="bullet"/>
      <w:lvlText w:val=""/>
      <w:lvlJc w:val="left"/>
      <w:pPr>
        <w:tabs>
          <w:tab w:val="num" w:pos="2880"/>
        </w:tabs>
        <w:ind w:left="2880" w:hanging="360"/>
      </w:pPr>
      <w:rPr>
        <w:rFonts w:ascii="Symbol" w:hAnsi="Symbol" w:hint="default"/>
      </w:rPr>
    </w:lvl>
    <w:lvl w:ilvl="4" w:tplc="D0B653C0" w:tentative="1">
      <w:start w:val="1"/>
      <w:numFmt w:val="bullet"/>
      <w:lvlText w:val="o"/>
      <w:lvlJc w:val="left"/>
      <w:pPr>
        <w:tabs>
          <w:tab w:val="num" w:pos="3600"/>
        </w:tabs>
        <w:ind w:left="3600" w:hanging="360"/>
      </w:pPr>
      <w:rPr>
        <w:rFonts w:ascii="Courier New" w:hAnsi="Courier New" w:hint="default"/>
      </w:rPr>
    </w:lvl>
    <w:lvl w:ilvl="5" w:tplc="51D26F3E" w:tentative="1">
      <w:start w:val="1"/>
      <w:numFmt w:val="bullet"/>
      <w:lvlText w:val=""/>
      <w:lvlJc w:val="left"/>
      <w:pPr>
        <w:tabs>
          <w:tab w:val="num" w:pos="4320"/>
        </w:tabs>
        <w:ind w:left="4320" w:hanging="360"/>
      </w:pPr>
      <w:rPr>
        <w:rFonts w:ascii="Wingdings" w:hAnsi="Wingdings" w:hint="default"/>
      </w:rPr>
    </w:lvl>
    <w:lvl w:ilvl="6" w:tplc="4062508C" w:tentative="1">
      <w:start w:val="1"/>
      <w:numFmt w:val="bullet"/>
      <w:lvlText w:val=""/>
      <w:lvlJc w:val="left"/>
      <w:pPr>
        <w:tabs>
          <w:tab w:val="num" w:pos="5040"/>
        </w:tabs>
        <w:ind w:left="5040" w:hanging="360"/>
      </w:pPr>
      <w:rPr>
        <w:rFonts w:ascii="Symbol" w:hAnsi="Symbol" w:hint="default"/>
      </w:rPr>
    </w:lvl>
    <w:lvl w:ilvl="7" w:tplc="9C7E32C4" w:tentative="1">
      <w:start w:val="1"/>
      <w:numFmt w:val="bullet"/>
      <w:lvlText w:val="o"/>
      <w:lvlJc w:val="left"/>
      <w:pPr>
        <w:tabs>
          <w:tab w:val="num" w:pos="5760"/>
        </w:tabs>
        <w:ind w:left="5760" w:hanging="360"/>
      </w:pPr>
      <w:rPr>
        <w:rFonts w:ascii="Courier New" w:hAnsi="Courier New" w:hint="default"/>
      </w:rPr>
    </w:lvl>
    <w:lvl w:ilvl="8" w:tplc="D11CC35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11C4A5B"/>
    <w:multiLevelType w:val="hybridMultilevel"/>
    <w:tmpl w:val="B908022E"/>
    <w:lvl w:ilvl="0" w:tplc="1B166E50">
      <w:start w:val="1"/>
      <w:numFmt w:val="decimal"/>
      <w:lvlText w:val="%1."/>
      <w:lvlJc w:val="left"/>
      <w:pPr>
        <w:tabs>
          <w:tab w:val="num" w:pos="1620"/>
        </w:tabs>
        <w:ind w:left="1620" w:hanging="360"/>
      </w:pPr>
    </w:lvl>
    <w:lvl w:ilvl="1" w:tplc="8B24885C">
      <w:start w:val="1"/>
      <w:numFmt w:val="lowerLetter"/>
      <w:lvlText w:val="%2."/>
      <w:lvlJc w:val="left"/>
      <w:pPr>
        <w:tabs>
          <w:tab w:val="num" w:pos="2340"/>
        </w:tabs>
        <w:ind w:left="2340" w:hanging="360"/>
      </w:pPr>
    </w:lvl>
    <w:lvl w:ilvl="2" w:tplc="CB66BD0C" w:tentative="1">
      <w:start w:val="1"/>
      <w:numFmt w:val="lowerRoman"/>
      <w:lvlText w:val="%3."/>
      <w:lvlJc w:val="right"/>
      <w:pPr>
        <w:tabs>
          <w:tab w:val="num" w:pos="3060"/>
        </w:tabs>
        <w:ind w:left="3060" w:hanging="180"/>
      </w:pPr>
    </w:lvl>
    <w:lvl w:ilvl="3" w:tplc="0C1023EE" w:tentative="1">
      <w:start w:val="1"/>
      <w:numFmt w:val="decimal"/>
      <w:lvlText w:val="%4."/>
      <w:lvlJc w:val="left"/>
      <w:pPr>
        <w:tabs>
          <w:tab w:val="num" w:pos="3780"/>
        </w:tabs>
        <w:ind w:left="3780" w:hanging="360"/>
      </w:pPr>
    </w:lvl>
    <w:lvl w:ilvl="4" w:tplc="E94ED968" w:tentative="1">
      <w:start w:val="1"/>
      <w:numFmt w:val="lowerLetter"/>
      <w:lvlText w:val="%5."/>
      <w:lvlJc w:val="left"/>
      <w:pPr>
        <w:tabs>
          <w:tab w:val="num" w:pos="4500"/>
        </w:tabs>
        <w:ind w:left="4500" w:hanging="360"/>
      </w:pPr>
    </w:lvl>
    <w:lvl w:ilvl="5" w:tplc="E5860C72" w:tentative="1">
      <w:start w:val="1"/>
      <w:numFmt w:val="lowerRoman"/>
      <w:lvlText w:val="%6."/>
      <w:lvlJc w:val="right"/>
      <w:pPr>
        <w:tabs>
          <w:tab w:val="num" w:pos="5220"/>
        </w:tabs>
        <w:ind w:left="5220" w:hanging="180"/>
      </w:pPr>
    </w:lvl>
    <w:lvl w:ilvl="6" w:tplc="CEF08750" w:tentative="1">
      <w:start w:val="1"/>
      <w:numFmt w:val="decimal"/>
      <w:lvlText w:val="%7."/>
      <w:lvlJc w:val="left"/>
      <w:pPr>
        <w:tabs>
          <w:tab w:val="num" w:pos="5940"/>
        </w:tabs>
        <w:ind w:left="5940" w:hanging="360"/>
      </w:pPr>
    </w:lvl>
    <w:lvl w:ilvl="7" w:tplc="8C74A4B6" w:tentative="1">
      <w:start w:val="1"/>
      <w:numFmt w:val="lowerLetter"/>
      <w:lvlText w:val="%8."/>
      <w:lvlJc w:val="left"/>
      <w:pPr>
        <w:tabs>
          <w:tab w:val="num" w:pos="6660"/>
        </w:tabs>
        <w:ind w:left="6660" w:hanging="360"/>
      </w:pPr>
    </w:lvl>
    <w:lvl w:ilvl="8" w:tplc="4F62F7FA" w:tentative="1">
      <w:start w:val="1"/>
      <w:numFmt w:val="lowerRoman"/>
      <w:lvlText w:val="%9."/>
      <w:lvlJc w:val="right"/>
      <w:pPr>
        <w:tabs>
          <w:tab w:val="num" w:pos="7380"/>
        </w:tabs>
        <w:ind w:left="7380" w:hanging="180"/>
      </w:pPr>
    </w:lvl>
  </w:abstractNum>
  <w:abstractNum w:abstractNumId="6" w15:restartNumberingAfterBreak="0">
    <w:nsid w:val="32120C88"/>
    <w:multiLevelType w:val="hybridMultilevel"/>
    <w:tmpl w:val="E5DCA6D0"/>
    <w:lvl w:ilvl="0" w:tplc="EB9A2FDC">
      <w:start w:val="1"/>
      <w:numFmt w:val="decimal"/>
      <w:lvlText w:val="%1."/>
      <w:lvlJc w:val="left"/>
      <w:pPr>
        <w:tabs>
          <w:tab w:val="num" w:pos="1267"/>
        </w:tabs>
        <w:ind w:left="1267" w:hanging="360"/>
      </w:pPr>
    </w:lvl>
    <w:lvl w:ilvl="1" w:tplc="6DA4A2AC" w:tentative="1">
      <w:start w:val="1"/>
      <w:numFmt w:val="bullet"/>
      <w:lvlText w:val="o"/>
      <w:lvlJc w:val="left"/>
      <w:pPr>
        <w:tabs>
          <w:tab w:val="num" w:pos="2347"/>
        </w:tabs>
        <w:ind w:left="2347" w:hanging="360"/>
      </w:pPr>
      <w:rPr>
        <w:rFonts w:ascii="Courier New" w:hAnsi="Courier New" w:hint="default"/>
      </w:rPr>
    </w:lvl>
    <w:lvl w:ilvl="2" w:tplc="4ABC6A8E" w:tentative="1">
      <w:start w:val="1"/>
      <w:numFmt w:val="bullet"/>
      <w:lvlText w:val=""/>
      <w:lvlJc w:val="left"/>
      <w:pPr>
        <w:tabs>
          <w:tab w:val="num" w:pos="3067"/>
        </w:tabs>
        <w:ind w:left="3067" w:hanging="360"/>
      </w:pPr>
      <w:rPr>
        <w:rFonts w:ascii="Wingdings" w:hAnsi="Wingdings" w:hint="default"/>
      </w:rPr>
    </w:lvl>
    <w:lvl w:ilvl="3" w:tplc="302EBB96" w:tentative="1">
      <w:start w:val="1"/>
      <w:numFmt w:val="bullet"/>
      <w:lvlText w:val=""/>
      <w:lvlJc w:val="left"/>
      <w:pPr>
        <w:tabs>
          <w:tab w:val="num" w:pos="3787"/>
        </w:tabs>
        <w:ind w:left="3787" w:hanging="360"/>
      </w:pPr>
      <w:rPr>
        <w:rFonts w:ascii="Symbol" w:hAnsi="Symbol" w:hint="default"/>
      </w:rPr>
    </w:lvl>
    <w:lvl w:ilvl="4" w:tplc="0076185E" w:tentative="1">
      <w:start w:val="1"/>
      <w:numFmt w:val="bullet"/>
      <w:lvlText w:val="o"/>
      <w:lvlJc w:val="left"/>
      <w:pPr>
        <w:tabs>
          <w:tab w:val="num" w:pos="4507"/>
        </w:tabs>
        <w:ind w:left="4507" w:hanging="360"/>
      </w:pPr>
      <w:rPr>
        <w:rFonts w:ascii="Courier New" w:hAnsi="Courier New" w:hint="default"/>
      </w:rPr>
    </w:lvl>
    <w:lvl w:ilvl="5" w:tplc="3190C8EA" w:tentative="1">
      <w:start w:val="1"/>
      <w:numFmt w:val="bullet"/>
      <w:lvlText w:val=""/>
      <w:lvlJc w:val="left"/>
      <w:pPr>
        <w:tabs>
          <w:tab w:val="num" w:pos="5227"/>
        </w:tabs>
        <w:ind w:left="5227" w:hanging="360"/>
      </w:pPr>
      <w:rPr>
        <w:rFonts w:ascii="Wingdings" w:hAnsi="Wingdings" w:hint="default"/>
      </w:rPr>
    </w:lvl>
    <w:lvl w:ilvl="6" w:tplc="5180322C" w:tentative="1">
      <w:start w:val="1"/>
      <w:numFmt w:val="bullet"/>
      <w:lvlText w:val=""/>
      <w:lvlJc w:val="left"/>
      <w:pPr>
        <w:tabs>
          <w:tab w:val="num" w:pos="5947"/>
        </w:tabs>
        <w:ind w:left="5947" w:hanging="360"/>
      </w:pPr>
      <w:rPr>
        <w:rFonts w:ascii="Symbol" w:hAnsi="Symbol" w:hint="default"/>
      </w:rPr>
    </w:lvl>
    <w:lvl w:ilvl="7" w:tplc="1A0EE35E" w:tentative="1">
      <w:start w:val="1"/>
      <w:numFmt w:val="bullet"/>
      <w:lvlText w:val="o"/>
      <w:lvlJc w:val="left"/>
      <w:pPr>
        <w:tabs>
          <w:tab w:val="num" w:pos="6667"/>
        </w:tabs>
        <w:ind w:left="6667" w:hanging="360"/>
      </w:pPr>
      <w:rPr>
        <w:rFonts w:ascii="Courier New" w:hAnsi="Courier New" w:hint="default"/>
      </w:rPr>
    </w:lvl>
    <w:lvl w:ilvl="8" w:tplc="0D62A5A8" w:tentative="1">
      <w:start w:val="1"/>
      <w:numFmt w:val="bullet"/>
      <w:lvlText w:val=""/>
      <w:lvlJc w:val="left"/>
      <w:pPr>
        <w:tabs>
          <w:tab w:val="num" w:pos="7387"/>
        </w:tabs>
        <w:ind w:left="7387" w:hanging="360"/>
      </w:pPr>
      <w:rPr>
        <w:rFonts w:ascii="Wingdings" w:hAnsi="Wingdings" w:hint="default"/>
      </w:rPr>
    </w:lvl>
  </w:abstractNum>
  <w:abstractNum w:abstractNumId="7" w15:restartNumberingAfterBreak="0">
    <w:nsid w:val="32E374DF"/>
    <w:multiLevelType w:val="hybridMultilevel"/>
    <w:tmpl w:val="0C5A2F1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D5061D6"/>
    <w:multiLevelType w:val="hybridMultilevel"/>
    <w:tmpl w:val="163EC296"/>
    <w:lvl w:ilvl="0" w:tplc="52726EA4">
      <w:start w:val="2"/>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9" w15:restartNumberingAfterBreak="0">
    <w:nsid w:val="46975F88"/>
    <w:multiLevelType w:val="hybridMultilevel"/>
    <w:tmpl w:val="97F053FE"/>
    <w:lvl w:ilvl="0" w:tplc="7F44EB3A">
      <w:start w:val="1"/>
      <w:numFmt w:val="lowerLetter"/>
      <w:lvlText w:val="%1."/>
      <w:lvlJc w:val="left"/>
      <w:pPr>
        <w:ind w:left="1260" w:hanging="360"/>
      </w:pPr>
      <w:rPr>
        <w:rFonts w:hint="default"/>
      </w:rPr>
    </w:lvl>
    <w:lvl w:ilvl="1" w:tplc="04070019" w:tentative="1">
      <w:start w:val="1"/>
      <w:numFmt w:val="lowerLetter"/>
      <w:lvlText w:val="%2."/>
      <w:lvlJc w:val="left"/>
      <w:pPr>
        <w:ind w:left="1980" w:hanging="360"/>
      </w:pPr>
    </w:lvl>
    <w:lvl w:ilvl="2" w:tplc="0407001B" w:tentative="1">
      <w:start w:val="1"/>
      <w:numFmt w:val="lowerRoman"/>
      <w:lvlText w:val="%3."/>
      <w:lvlJc w:val="right"/>
      <w:pPr>
        <w:ind w:left="2700" w:hanging="180"/>
      </w:pPr>
    </w:lvl>
    <w:lvl w:ilvl="3" w:tplc="0407000F" w:tentative="1">
      <w:start w:val="1"/>
      <w:numFmt w:val="decimal"/>
      <w:lvlText w:val="%4."/>
      <w:lvlJc w:val="left"/>
      <w:pPr>
        <w:ind w:left="3420" w:hanging="360"/>
      </w:pPr>
    </w:lvl>
    <w:lvl w:ilvl="4" w:tplc="04070019" w:tentative="1">
      <w:start w:val="1"/>
      <w:numFmt w:val="lowerLetter"/>
      <w:lvlText w:val="%5."/>
      <w:lvlJc w:val="left"/>
      <w:pPr>
        <w:ind w:left="4140" w:hanging="360"/>
      </w:pPr>
    </w:lvl>
    <w:lvl w:ilvl="5" w:tplc="0407001B" w:tentative="1">
      <w:start w:val="1"/>
      <w:numFmt w:val="lowerRoman"/>
      <w:lvlText w:val="%6."/>
      <w:lvlJc w:val="right"/>
      <w:pPr>
        <w:ind w:left="4860" w:hanging="180"/>
      </w:pPr>
    </w:lvl>
    <w:lvl w:ilvl="6" w:tplc="0407000F" w:tentative="1">
      <w:start w:val="1"/>
      <w:numFmt w:val="decimal"/>
      <w:lvlText w:val="%7."/>
      <w:lvlJc w:val="left"/>
      <w:pPr>
        <w:ind w:left="5580" w:hanging="360"/>
      </w:pPr>
    </w:lvl>
    <w:lvl w:ilvl="7" w:tplc="04070019" w:tentative="1">
      <w:start w:val="1"/>
      <w:numFmt w:val="lowerLetter"/>
      <w:lvlText w:val="%8."/>
      <w:lvlJc w:val="left"/>
      <w:pPr>
        <w:ind w:left="6300" w:hanging="360"/>
      </w:pPr>
    </w:lvl>
    <w:lvl w:ilvl="8" w:tplc="0407001B" w:tentative="1">
      <w:start w:val="1"/>
      <w:numFmt w:val="lowerRoman"/>
      <w:lvlText w:val="%9."/>
      <w:lvlJc w:val="right"/>
      <w:pPr>
        <w:ind w:left="7020" w:hanging="180"/>
      </w:pPr>
    </w:lvl>
  </w:abstractNum>
  <w:abstractNum w:abstractNumId="10" w15:restartNumberingAfterBreak="0">
    <w:nsid w:val="4E2062B4"/>
    <w:multiLevelType w:val="hybridMultilevel"/>
    <w:tmpl w:val="E5DCA6D0"/>
    <w:lvl w:ilvl="0" w:tplc="9ED4BD04">
      <w:start w:val="1"/>
      <w:numFmt w:val="decimal"/>
      <w:lvlText w:val="%1."/>
      <w:lvlJc w:val="left"/>
      <w:pPr>
        <w:tabs>
          <w:tab w:val="num" w:pos="1267"/>
        </w:tabs>
        <w:ind w:left="1267" w:hanging="360"/>
      </w:pPr>
    </w:lvl>
    <w:lvl w:ilvl="1" w:tplc="FD5AF186" w:tentative="1">
      <w:start w:val="1"/>
      <w:numFmt w:val="bullet"/>
      <w:lvlText w:val="o"/>
      <w:lvlJc w:val="left"/>
      <w:pPr>
        <w:tabs>
          <w:tab w:val="num" w:pos="2347"/>
        </w:tabs>
        <w:ind w:left="2347" w:hanging="360"/>
      </w:pPr>
      <w:rPr>
        <w:rFonts w:ascii="Courier New" w:hAnsi="Courier New" w:hint="default"/>
      </w:rPr>
    </w:lvl>
    <w:lvl w:ilvl="2" w:tplc="5B6C955C" w:tentative="1">
      <w:start w:val="1"/>
      <w:numFmt w:val="bullet"/>
      <w:lvlText w:val=""/>
      <w:lvlJc w:val="left"/>
      <w:pPr>
        <w:tabs>
          <w:tab w:val="num" w:pos="3067"/>
        </w:tabs>
        <w:ind w:left="3067" w:hanging="360"/>
      </w:pPr>
      <w:rPr>
        <w:rFonts w:ascii="Wingdings" w:hAnsi="Wingdings" w:hint="default"/>
      </w:rPr>
    </w:lvl>
    <w:lvl w:ilvl="3" w:tplc="61AA2F3C" w:tentative="1">
      <w:start w:val="1"/>
      <w:numFmt w:val="bullet"/>
      <w:lvlText w:val=""/>
      <w:lvlJc w:val="left"/>
      <w:pPr>
        <w:tabs>
          <w:tab w:val="num" w:pos="3787"/>
        </w:tabs>
        <w:ind w:left="3787" w:hanging="360"/>
      </w:pPr>
      <w:rPr>
        <w:rFonts w:ascii="Symbol" w:hAnsi="Symbol" w:hint="default"/>
      </w:rPr>
    </w:lvl>
    <w:lvl w:ilvl="4" w:tplc="8B9C7680" w:tentative="1">
      <w:start w:val="1"/>
      <w:numFmt w:val="bullet"/>
      <w:lvlText w:val="o"/>
      <w:lvlJc w:val="left"/>
      <w:pPr>
        <w:tabs>
          <w:tab w:val="num" w:pos="4507"/>
        </w:tabs>
        <w:ind w:left="4507" w:hanging="360"/>
      </w:pPr>
      <w:rPr>
        <w:rFonts w:ascii="Courier New" w:hAnsi="Courier New" w:hint="default"/>
      </w:rPr>
    </w:lvl>
    <w:lvl w:ilvl="5" w:tplc="9D5C5704" w:tentative="1">
      <w:start w:val="1"/>
      <w:numFmt w:val="bullet"/>
      <w:lvlText w:val=""/>
      <w:lvlJc w:val="left"/>
      <w:pPr>
        <w:tabs>
          <w:tab w:val="num" w:pos="5227"/>
        </w:tabs>
        <w:ind w:left="5227" w:hanging="360"/>
      </w:pPr>
      <w:rPr>
        <w:rFonts w:ascii="Wingdings" w:hAnsi="Wingdings" w:hint="default"/>
      </w:rPr>
    </w:lvl>
    <w:lvl w:ilvl="6" w:tplc="97646F90" w:tentative="1">
      <w:start w:val="1"/>
      <w:numFmt w:val="bullet"/>
      <w:lvlText w:val=""/>
      <w:lvlJc w:val="left"/>
      <w:pPr>
        <w:tabs>
          <w:tab w:val="num" w:pos="5947"/>
        </w:tabs>
        <w:ind w:left="5947" w:hanging="360"/>
      </w:pPr>
      <w:rPr>
        <w:rFonts w:ascii="Symbol" w:hAnsi="Symbol" w:hint="default"/>
      </w:rPr>
    </w:lvl>
    <w:lvl w:ilvl="7" w:tplc="809E95AC" w:tentative="1">
      <w:start w:val="1"/>
      <w:numFmt w:val="bullet"/>
      <w:lvlText w:val="o"/>
      <w:lvlJc w:val="left"/>
      <w:pPr>
        <w:tabs>
          <w:tab w:val="num" w:pos="6667"/>
        </w:tabs>
        <w:ind w:left="6667" w:hanging="360"/>
      </w:pPr>
      <w:rPr>
        <w:rFonts w:ascii="Courier New" w:hAnsi="Courier New" w:hint="default"/>
      </w:rPr>
    </w:lvl>
    <w:lvl w:ilvl="8" w:tplc="6436E938" w:tentative="1">
      <w:start w:val="1"/>
      <w:numFmt w:val="bullet"/>
      <w:lvlText w:val=""/>
      <w:lvlJc w:val="left"/>
      <w:pPr>
        <w:tabs>
          <w:tab w:val="num" w:pos="7387"/>
        </w:tabs>
        <w:ind w:left="7387" w:hanging="360"/>
      </w:pPr>
      <w:rPr>
        <w:rFonts w:ascii="Wingdings" w:hAnsi="Wingdings" w:hint="default"/>
      </w:rPr>
    </w:lvl>
  </w:abstractNum>
  <w:abstractNum w:abstractNumId="11" w15:restartNumberingAfterBreak="0">
    <w:nsid w:val="533B40B2"/>
    <w:multiLevelType w:val="hybridMultilevel"/>
    <w:tmpl w:val="72A8174A"/>
    <w:lvl w:ilvl="0" w:tplc="0407000F">
      <w:start w:val="7"/>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5CF3729"/>
    <w:multiLevelType w:val="hybridMultilevel"/>
    <w:tmpl w:val="98BE3342"/>
    <w:lvl w:ilvl="0" w:tplc="E7F67F70">
      <w:start w:val="1"/>
      <w:numFmt w:val="bullet"/>
      <w:pStyle w:val="Aufzhlung"/>
      <w:lvlText w:val=""/>
      <w:lvlJc w:val="left"/>
      <w:pPr>
        <w:tabs>
          <w:tab w:val="num" w:pos="1267"/>
        </w:tabs>
        <w:ind w:left="1267" w:hanging="360"/>
      </w:pPr>
      <w:rPr>
        <w:rFonts w:ascii="Symbol" w:hAnsi="Symbol" w:hint="default"/>
        <w:u w:color="000080"/>
      </w:rPr>
    </w:lvl>
    <w:lvl w:ilvl="1" w:tplc="615C8F32">
      <w:start w:val="1"/>
      <w:numFmt w:val="bullet"/>
      <w:lvlText w:val="o"/>
      <w:lvlJc w:val="left"/>
      <w:pPr>
        <w:tabs>
          <w:tab w:val="num" w:pos="1440"/>
        </w:tabs>
        <w:ind w:left="1440" w:hanging="360"/>
      </w:pPr>
      <w:rPr>
        <w:rFonts w:ascii="Courier New" w:hAnsi="Courier New" w:hint="default"/>
      </w:rPr>
    </w:lvl>
    <w:lvl w:ilvl="2" w:tplc="E6DE94B8" w:tentative="1">
      <w:start w:val="1"/>
      <w:numFmt w:val="bullet"/>
      <w:lvlText w:val=""/>
      <w:lvlJc w:val="left"/>
      <w:pPr>
        <w:tabs>
          <w:tab w:val="num" w:pos="2160"/>
        </w:tabs>
        <w:ind w:left="2160" w:hanging="360"/>
      </w:pPr>
      <w:rPr>
        <w:rFonts w:ascii="Wingdings" w:hAnsi="Wingdings" w:hint="default"/>
      </w:rPr>
    </w:lvl>
    <w:lvl w:ilvl="3" w:tplc="F74A613C" w:tentative="1">
      <w:start w:val="1"/>
      <w:numFmt w:val="bullet"/>
      <w:lvlText w:val=""/>
      <w:lvlJc w:val="left"/>
      <w:pPr>
        <w:tabs>
          <w:tab w:val="num" w:pos="2880"/>
        </w:tabs>
        <w:ind w:left="2880" w:hanging="360"/>
      </w:pPr>
      <w:rPr>
        <w:rFonts w:ascii="Symbol" w:hAnsi="Symbol" w:hint="default"/>
      </w:rPr>
    </w:lvl>
    <w:lvl w:ilvl="4" w:tplc="D8FCC80E" w:tentative="1">
      <w:start w:val="1"/>
      <w:numFmt w:val="bullet"/>
      <w:lvlText w:val="o"/>
      <w:lvlJc w:val="left"/>
      <w:pPr>
        <w:tabs>
          <w:tab w:val="num" w:pos="3600"/>
        </w:tabs>
        <w:ind w:left="3600" w:hanging="360"/>
      </w:pPr>
      <w:rPr>
        <w:rFonts w:ascii="Courier New" w:hAnsi="Courier New" w:hint="default"/>
      </w:rPr>
    </w:lvl>
    <w:lvl w:ilvl="5" w:tplc="7C2AEC64" w:tentative="1">
      <w:start w:val="1"/>
      <w:numFmt w:val="bullet"/>
      <w:lvlText w:val=""/>
      <w:lvlJc w:val="left"/>
      <w:pPr>
        <w:tabs>
          <w:tab w:val="num" w:pos="4320"/>
        </w:tabs>
        <w:ind w:left="4320" w:hanging="360"/>
      </w:pPr>
      <w:rPr>
        <w:rFonts w:ascii="Wingdings" w:hAnsi="Wingdings" w:hint="default"/>
      </w:rPr>
    </w:lvl>
    <w:lvl w:ilvl="6" w:tplc="52D40FB4" w:tentative="1">
      <w:start w:val="1"/>
      <w:numFmt w:val="bullet"/>
      <w:lvlText w:val=""/>
      <w:lvlJc w:val="left"/>
      <w:pPr>
        <w:tabs>
          <w:tab w:val="num" w:pos="5040"/>
        </w:tabs>
        <w:ind w:left="5040" w:hanging="360"/>
      </w:pPr>
      <w:rPr>
        <w:rFonts w:ascii="Symbol" w:hAnsi="Symbol" w:hint="default"/>
      </w:rPr>
    </w:lvl>
    <w:lvl w:ilvl="7" w:tplc="E9061D42" w:tentative="1">
      <w:start w:val="1"/>
      <w:numFmt w:val="bullet"/>
      <w:lvlText w:val="o"/>
      <w:lvlJc w:val="left"/>
      <w:pPr>
        <w:tabs>
          <w:tab w:val="num" w:pos="5760"/>
        </w:tabs>
        <w:ind w:left="5760" w:hanging="360"/>
      </w:pPr>
      <w:rPr>
        <w:rFonts w:ascii="Courier New" w:hAnsi="Courier New" w:hint="default"/>
      </w:rPr>
    </w:lvl>
    <w:lvl w:ilvl="8" w:tplc="AD48387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B261C00"/>
    <w:multiLevelType w:val="hybridMultilevel"/>
    <w:tmpl w:val="178CA546"/>
    <w:lvl w:ilvl="0" w:tplc="A3848B96">
      <w:start w:val="1"/>
      <w:numFmt w:val="decimal"/>
      <w:lvlText w:val="%1."/>
      <w:lvlJc w:val="left"/>
      <w:pPr>
        <w:tabs>
          <w:tab w:val="num" w:pos="1185"/>
        </w:tabs>
        <w:ind w:left="1185" w:hanging="360"/>
      </w:pPr>
    </w:lvl>
    <w:lvl w:ilvl="1" w:tplc="196EDAE0">
      <w:start w:val="1"/>
      <w:numFmt w:val="decimal"/>
      <w:lvlText w:val="%2."/>
      <w:lvlJc w:val="left"/>
      <w:pPr>
        <w:tabs>
          <w:tab w:val="num" w:pos="1905"/>
        </w:tabs>
        <w:ind w:left="1905" w:hanging="360"/>
      </w:pPr>
    </w:lvl>
    <w:lvl w:ilvl="2" w:tplc="0407001B">
      <w:start w:val="1"/>
      <w:numFmt w:val="decimal"/>
      <w:lvlText w:val="%3."/>
      <w:lvlJc w:val="left"/>
      <w:pPr>
        <w:tabs>
          <w:tab w:val="num" w:pos="2559"/>
        </w:tabs>
        <w:ind w:left="2559" w:hanging="360"/>
      </w:pPr>
    </w:lvl>
    <w:lvl w:ilvl="3" w:tplc="0407000F">
      <w:start w:val="1"/>
      <w:numFmt w:val="decimal"/>
      <w:lvlText w:val="%4."/>
      <w:lvlJc w:val="left"/>
      <w:pPr>
        <w:tabs>
          <w:tab w:val="num" w:pos="3279"/>
        </w:tabs>
        <w:ind w:left="3279" w:hanging="360"/>
      </w:pPr>
    </w:lvl>
    <w:lvl w:ilvl="4" w:tplc="04070019">
      <w:start w:val="1"/>
      <w:numFmt w:val="decimal"/>
      <w:lvlText w:val="%5."/>
      <w:lvlJc w:val="left"/>
      <w:pPr>
        <w:tabs>
          <w:tab w:val="num" w:pos="3999"/>
        </w:tabs>
        <w:ind w:left="3999" w:hanging="360"/>
      </w:pPr>
    </w:lvl>
    <w:lvl w:ilvl="5" w:tplc="0407001B">
      <w:start w:val="1"/>
      <w:numFmt w:val="decimal"/>
      <w:lvlText w:val="%6."/>
      <w:lvlJc w:val="left"/>
      <w:pPr>
        <w:tabs>
          <w:tab w:val="num" w:pos="4719"/>
        </w:tabs>
        <w:ind w:left="4719" w:hanging="360"/>
      </w:pPr>
    </w:lvl>
    <w:lvl w:ilvl="6" w:tplc="0407000F">
      <w:start w:val="1"/>
      <w:numFmt w:val="decimal"/>
      <w:lvlText w:val="%7."/>
      <w:lvlJc w:val="left"/>
      <w:pPr>
        <w:tabs>
          <w:tab w:val="num" w:pos="5439"/>
        </w:tabs>
        <w:ind w:left="5439" w:hanging="360"/>
      </w:pPr>
    </w:lvl>
    <w:lvl w:ilvl="7" w:tplc="04070019">
      <w:start w:val="1"/>
      <w:numFmt w:val="decimal"/>
      <w:lvlText w:val="%8."/>
      <w:lvlJc w:val="left"/>
      <w:pPr>
        <w:tabs>
          <w:tab w:val="num" w:pos="6159"/>
        </w:tabs>
        <w:ind w:left="6159" w:hanging="360"/>
      </w:pPr>
    </w:lvl>
    <w:lvl w:ilvl="8" w:tplc="0407001B">
      <w:start w:val="1"/>
      <w:numFmt w:val="decimal"/>
      <w:lvlText w:val="%9."/>
      <w:lvlJc w:val="left"/>
      <w:pPr>
        <w:tabs>
          <w:tab w:val="num" w:pos="6879"/>
        </w:tabs>
        <w:ind w:left="6879" w:hanging="360"/>
      </w:pPr>
    </w:lvl>
  </w:abstractNum>
  <w:abstractNum w:abstractNumId="14" w15:restartNumberingAfterBreak="0">
    <w:nsid w:val="71371C78"/>
    <w:multiLevelType w:val="hybridMultilevel"/>
    <w:tmpl w:val="E5DCA6D0"/>
    <w:lvl w:ilvl="0" w:tplc="3902672A">
      <w:start w:val="1"/>
      <w:numFmt w:val="bullet"/>
      <w:lvlText w:val=""/>
      <w:lvlJc w:val="left"/>
      <w:pPr>
        <w:tabs>
          <w:tab w:val="num" w:pos="1267"/>
        </w:tabs>
        <w:ind w:left="1267" w:hanging="360"/>
      </w:pPr>
      <w:rPr>
        <w:rFonts w:ascii="Symbol" w:hAnsi="Symbol" w:hint="default"/>
        <w:u w:color="000080"/>
      </w:rPr>
    </w:lvl>
    <w:lvl w:ilvl="1" w:tplc="566CDDB8">
      <w:start w:val="1"/>
      <w:numFmt w:val="bullet"/>
      <w:lvlText w:val="o"/>
      <w:lvlJc w:val="left"/>
      <w:pPr>
        <w:tabs>
          <w:tab w:val="num" w:pos="2347"/>
        </w:tabs>
        <w:ind w:left="2347" w:hanging="360"/>
      </w:pPr>
      <w:rPr>
        <w:rFonts w:ascii="Courier New" w:hAnsi="Courier New" w:hint="default"/>
      </w:rPr>
    </w:lvl>
    <w:lvl w:ilvl="2" w:tplc="935CD6CC" w:tentative="1">
      <w:start w:val="1"/>
      <w:numFmt w:val="bullet"/>
      <w:lvlText w:val=""/>
      <w:lvlJc w:val="left"/>
      <w:pPr>
        <w:tabs>
          <w:tab w:val="num" w:pos="3067"/>
        </w:tabs>
        <w:ind w:left="3067" w:hanging="360"/>
      </w:pPr>
      <w:rPr>
        <w:rFonts w:ascii="Wingdings" w:hAnsi="Wingdings" w:hint="default"/>
      </w:rPr>
    </w:lvl>
    <w:lvl w:ilvl="3" w:tplc="E43085F4" w:tentative="1">
      <w:start w:val="1"/>
      <w:numFmt w:val="bullet"/>
      <w:lvlText w:val=""/>
      <w:lvlJc w:val="left"/>
      <w:pPr>
        <w:tabs>
          <w:tab w:val="num" w:pos="3787"/>
        </w:tabs>
        <w:ind w:left="3787" w:hanging="360"/>
      </w:pPr>
      <w:rPr>
        <w:rFonts w:ascii="Symbol" w:hAnsi="Symbol" w:hint="default"/>
      </w:rPr>
    </w:lvl>
    <w:lvl w:ilvl="4" w:tplc="7CB6C0B4" w:tentative="1">
      <w:start w:val="1"/>
      <w:numFmt w:val="bullet"/>
      <w:lvlText w:val="o"/>
      <w:lvlJc w:val="left"/>
      <w:pPr>
        <w:tabs>
          <w:tab w:val="num" w:pos="4507"/>
        </w:tabs>
        <w:ind w:left="4507" w:hanging="360"/>
      </w:pPr>
      <w:rPr>
        <w:rFonts w:ascii="Courier New" w:hAnsi="Courier New" w:hint="default"/>
      </w:rPr>
    </w:lvl>
    <w:lvl w:ilvl="5" w:tplc="689A3D90" w:tentative="1">
      <w:start w:val="1"/>
      <w:numFmt w:val="bullet"/>
      <w:lvlText w:val=""/>
      <w:lvlJc w:val="left"/>
      <w:pPr>
        <w:tabs>
          <w:tab w:val="num" w:pos="5227"/>
        </w:tabs>
        <w:ind w:left="5227" w:hanging="360"/>
      </w:pPr>
      <w:rPr>
        <w:rFonts w:ascii="Wingdings" w:hAnsi="Wingdings" w:hint="default"/>
      </w:rPr>
    </w:lvl>
    <w:lvl w:ilvl="6" w:tplc="407AE1BC" w:tentative="1">
      <w:start w:val="1"/>
      <w:numFmt w:val="bullet"/>
      <w:lvlText w:val=""/>
      <w:lvlJc w:val="left"/>
      <w:pPr>
        <w:tabs>
          <w:tab w:val="num" w:pos="5947"/>
        </w:tabs>
        <w:ind w:left="5947" w:hanging="360"/>
      </w:pPr>
      <w:rPr>
        <w:rFonts w:ascii="Symbol" w:hAnsi="Symbol" w:hint="default"/>
      </w:rPr>
    </w:lvl>
    <w:lvl w:ilvl="7" w:tplc="73D428E4" w:tentative="1">
      <w:start w:val="1"/>
      <w:numFmt w:val="bullet"/>
      <w:lvlText w:val="o"/>
      <w:lvlJc w:val="left"/>
      <w:pPr>
        <w:tabs>
          <w:tab w:val="num" w:pos="6667"/>
        </w:tabs>
        <w:ind w:left="6667" w:hanging="360"/>
      </w:pPr>
      <w:rPr>
        <w:rFonts w:ascii="Courier New" w:hAnsi="Courier New" w:hint="default"/>
      </w:rPr>
    </w:lvl>
    <w:lvl w:ilvl="8" w:tplc="2026B9F0" w:tentative="1">
      <w:start w:val="1"/>
      <w:numFmt w:val="bullet"/>
      <w:lvlText w:val=""/>
      <w:lvlJc w:val="left"/>
      <w:pPr>
        <w:tabs>
          <w:tab w:val="num" w:pos="7387"/>
        </w:tabs>
        <w:ind w:left="7387" w:hanging="360"/>
      </w:pPr>
      <w:rPr>
        <w:rFonts w:ascii="Wingdings" w:hAnsi="Wingdings" w:hint="default"/>
      </w:rPr>
    </w:lvl>
  </w:abstractNum>
  <w:abstractNum w:abstractNumId="15" w15:restartNumberingAfterBreak="0">
    <w:nsid w:val="71AB7982"/>
    <w:multiLevelType w:val="hybridMultilevel"/>
    <w:tmpl w:val="D4CAD416"/>
    <w:lvl w:ilvl="0" w:tplc="88F465E4">
      <w:start w:val="1"/>
      <w:numFmt w:val="lowerLetter"/>
      <w:lvlText w:val="%1)"/>
      <w:lvlJc w:val="left"/>
      <w:pPr>
        <w:ind w:left="1080" w:hanging="360"/>
      </w:pPr>
      <w:rPr>
        <w:rFonts w:hint="default"/>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767A6F22"/>
    <w:multiLevelType w:val="hybridMultilevel"/>
    <w:tmpl w:val="ECA4F5F4"/>
    <w:lvl w:ilvl="0" w:tplc="4A46F318">
      <w:start w:val="1"/>
      <w:numFmt w:val="bullet"/>
      <w:lvlText w:val=""/>
      <w:lvlJc w:val="left"/>
      <w:pPr>
        <w:tabs>
          <w:tab w:val="num" w:pos="1267"/>
        </w:tabs>
        <w:ind w:left="1267" w:hanging="360"/>
      </w:pPr>
      <w:rPr>
        <w:rFonts w:ascii="Symbol" w:hAnsi="Symbol" w:hint="default"/>
        <w:u w:color="000080"/>
      </w:rPr>
    </w:lvl>
    <w:lvl w:ilvl="1" w:tplc="A926AF00" w:tentative="1">
      <w:start w:val="1"/>
      <w:numFmt w:val="bullet"/>
      <w:lvlText w:val="o"/>
      <w:lvlJc w:val="left"/>
      <w:pPr>
        <w:tabs>
          <w:tab w:val="num" w:pos="2347"/>
        </w:tabs>
        <w:ind w:left="2347" w:hanging="360"/>
      </w:pPr>
      <w:rPr>
        <w:rFonts w:ascii="Courier New" w:hAnsi="Courier New" w:hint="default"/>
      </w:rPr>
    </w:lvl>
    <w:lvl w:ilvl="2" w:tplc="FFB8F506" w:tentative="1">
      <w:start w:val="1"/>
      <w:numFmt w:val="bullet"/>
      <w:lvlText w:val=""/>
      <w:lvlJc w:val="left"/>
      <w:pPr>
        <w:tabs>
          <w:tab w:val="num" w:pos="3067"/>
        </w:tabs>
        <w:ind w:left="3067" w:hanging="360"/>
      </w:pPr>
      <w:rPr>
        <w:rFonts w:ascii="Wingdings" w:hAnsi="Wingdings" w:hint="default"/>
      </w:rPr>
    </w:lvl>
    <w:lvl w:ilvl="3" w:tplc="A14C6986" w:tentative="1">
      <w:start w:val="1"/>
      <w:numFmt w:val="bullet"/>
      <w:lvlText w:val=""/>
      <w:lvlJc w:val="left"/>
      <w:pPr>
        <w:tabs>
          <w:tab w:val="num" w:pos="3787"/>
        </w:tabs>
        <w:ind w:left="3787" w:hanging="360"/>
      </w:pPr>
      <w:rPr>
        <w:rFonts w:ascii="Symbol" w:hAnsi="Symbol" w:hint="default"/>
      </w:rPr>
    </w:lvl>
    <w:lvl w:ilvl="4" w:tplc="C6924720" w:tentative="1">
      <w:start w:val="1"/>
      <w:numFmt w:val="bullet"/>
      <w:lvlText w:val="o"/>
      <w:lvlJc w:val="left"/>
      <w:pPr>
        <w:tabs>
          <w:tab w:val="num" w:pos="4507"/>
        </w:tabs>
        <w:ind w:left="4507" w:hanging="360"/>
      </w:pPr>
      <w:rPr>
        <w:rFonts w:ascii="Courier New" w:hAnsi="Courier New" w:hint="default"/>
      </w:rPr>
    </w:lvl>
    <w:lvl w:ilvl="5" w:tplc="ED0EE528" w:tentative="1">
      <w:start w:val="1"/>
      <w:numFmt w:val="bullet"/>
      <w:lvlText w:val=""/>
      <w:lvlJc w:val="left"/>
      <w:pPr>
        <w:tabs>
          <w:tab w:val="num" w:pos="5227"/>
        </w:tabs>
        <w:ind w:left="5227" w:hanging="360"/>
      </w:pPr>
      <w:rPr>
        <w:rFonts w:ascii="Wingdings" w:hAnsi="Wingdings" w:hint="default"/>
      </w:rPr>
    </w:lvl>
    <w:lvl w:ilvl="6" w:tplc="EC7C11E2" w:tentative="1">
      <w:start w:val="1"/>
      <w:numFmt w:val="bullet"/>
      <w:lvlText w:val=""/>
      <w:lvlJc w:val="left"/>
      <w:pPr>
        <w:tabs>
          <w:tab w:val="num" w:pos="5947"/>
        </w:tabs>
        <w:ind w:left="5947" w:hanging="360"/>
      </w:pPr>
      <w:rPr>
        <w:rFonts w:ascii="Symbol" w:hAnsi="Symbol" w:hint="default"/>
      </w:rPr>
    </w:lvl>
    <w:lvl w:ilvl="7" w:tplc="816A5132" w:tentative="1">
      <w:start w:val="1"/>
      <w:numFmt w:val="bullet"/>
      <w:lvlText w:val="o"/>
      <w:lvlJc w:val="left"/>
      <w:pPr>
        <w:tabs>
          <w:tab w:val="num" w:pos="6667"/>
        </w:tabs>
        <w:ind w:left="6667" w:hanging="360"/>
      </w:pPr>
      <w:rPr>
        <w:rFonts w:ascii="Courier New" w:hAnsi="Courier New" w:hint="default"/>
      </w:rPr>
    </w:lvl>
    <w:lvl w:ilvl="8" w:tplc="3BE4F9CC" w:tentative="1">
      <w:start w:val="1"/>
      <w:numFmt w:val="bullet"/>
      <w:lvlText w:val=""/>
      <w:lvlJc w:val="left"/>
      <w:pPr>
        <w:tabs>
          <w:tab w:val="num" w:pos="7387"/>
        </w:tabs>
        <w:ind w:left="7387" w:hanging="360"/>
      </w:pPr>
      <w:rPr>
        <w:rFonts w:ascii="Wingdings" w:hAnsi="Wingdings" w:hint="default"/>
      </w:rPr>
    </w:lvl>
  </w:abstractNum>
  <w:abstractNum w:abstractNumId="17" w15:restartNumberingAfterBreak="0">
    <w:nsid w:val="78912B60"/>
    <w:multiLevelType w:val="hybridMultilevel"/>
    <w:tmpl w:val="E5DCA6D0"/>
    <w:lvl w:ilvl="0" w:tplc="68C498B6">
      <w:start w:val="1"/>
      <w:numFmt w:val="bullet"/>
      <w:lvlText w:val=""/>
      <w:lvlJc w:val="left"/>
      <w:pPr>
        <w:tabs>
          <w:tab w:val="num" w:pos="1267"/>
        </w:tabs>
        <w:ind w:left="1267" w:hanging="360"/>
      </w:pPr>
      <w:rPr>
        <w:rFonts w:ascii="Symbol" w:hAnsi="Symbol" w:hint="default"/>
        <w:u w:color="000080"/>
      </w:rPr>
    </w:lvl>
    <w:lvl w:ilvl="1" w:tplc="FDE62F16" w:tentative="1">
      <w:start w:val="1"/>
      <w:numFmt w:val="bullet"/>
      <w:lvlText w:val="o"/>
      <w:lvlJc w:val="left"/>
      <w:pPr>
        <w:tabs>
          <w:tab w:val="num" w:pos="2347"/>
        </w:tabs>
        <w:ind w:left="2347" w:hanging="360"/>
      </w:pPr>
      <w:rPr>
        <w:rFonts w:ascii="Courier New" w:hAnsi="Courier New" w:hint="default"/>
      </w:rPr>
    </w:lvl>
    <w:lvl w:ilvl="2" w:tplc="B762BC8A" w:tentative="1">
      <w:start w:val="1"/>
      <w:numFmt w:val="bullet"/>
      <w:lvlText w:val=""/>
      <w:lvlJc w:val="left"/>
      <w:pPr>
        <w:tabs>
          <w:tab w:val="num" w:pos="3067"/>
        </w:tabs>
        <w:ind w:left="3067" w:hanging="360"/>
      </w:pPr>
      <w:rPr>
        <w:rFonts w:ascii="Wingdings" w:hAnsi="Wingdings" w:hint="default"/>
      </w:rPr>
    </w:lvl>
    <w:lvl w:ilvl="3" w:tplc="758ACD16" w:tentative="1">
      <w:start w:val="1"/>
      <w:numFmt w:val="bullet"/>
      <w:lvlText w:val=""/>
      <w:lvlJc w:val="left"/>
      <w:pPr>
        <w:tabs>
          <w:tab w:val="num" w:pos="3787"/>
        </w:tabs>
        <w:ind w:left="3787" w:hanging="360"/>
      </w:pPr>
      <w:rPr>
        <w:rFonts w:ascii="Symbol" w:hAnsi="Symbol" w:hint="default"/>
      </w:rPr>
    </w:lvl>
    <w:lvl w:ilvl="4" w:tplc="6C08CE8C" w:tentative="1">
      <w:start w:val="1"/>
      <w:numFmt w:val="bullet"/>
      <w:lvlText w:val="o"/>
      <w:lvlJc w:val="left"/>
      <w:pPr>
        <w:tabs>
          <w:tab w:val="num" w:pos="4507"/>
        </w:tabs>
        <w:ind w:left="4507" w:hanging="360"/>
      </w:pPr>
      <w:rPr>
        <w:rFonts w:ascii="Courier New" w:hAnsi="Courier New" w:hint="default"/>
      </w:rPr>
    </w:lvl>
    <w:lvl w:ilvl="5" w:tplc="4F1421C8" w:tentative="1">
      <w:start w:val="1"/>
      <w:numFmt w:val="bullet"/>
      <w:lvlText w:val=""/>
      <w:lvlJc w:val="left"/>
      <w:pPr>
        <w:tabs>
          <w:tab w:val="num" w:pos="5227"/>
        </w:tabs>
        <w:ind w:left="5227" w:hanging="360"/>
      </w:pPr>
      <w:rPr>
        <w:rFonts w:ascii="Wingdings" w:hAnsi="Wingdings" w:hint="default"/>
      </w:rPr>
    </w:lvl>
    <w:lvl w:ilvl="6" w:tplc="5E4613FA" w:tentative="1">
      <w:start w:val="1"/>
      <w:numFmt w:val="bullet"/>
      <w:lvlText w:val=""/>
      <w:lvlJc w:val="left"/>
      <w:pPr>
        <w:tabs>
          <w:tab w:val="num" w:pos="5947"/>
        </w:tabs>
        <w:ind w:left="5947" w:hanging="360"/>
      </w:pPr>
      <w:rPr>
        <w:rFonts w:ascii="Symbol" w:hAnsi="Symbol" w:hint="default"/>
      </w:rPr>
    </w:lvl>
    <w:lvl w:ilvl="7" w:tplc="CE66C854" w:tentative="1">
      <w:start w:val="1"/>
      <w:numFmt w:val="bullet"/>
      <w:lvlText w:val="o"/>
      <w:lvlJc w:val="left"/>
      <w:pPr>
        <w:tabs>
          <w:tab w:val="num" w:pos="6667"/>
        </w:tabs>
        <w:ind w:left="6667" w:hanging="360"/>
      </w:pPr>
      <w:rPr>
        <w:rFonts w:ascii="Courier New" w:hAnsi="Courier New" w:hint="default"/>
      </w:rPr>
    </w:lvl>
    <w:lvl w:ilvl="8" w:tplc="E39ED69C" w:tentative="1">
      <w:start w:val="1"/>
      <w:numFmt w:val="bullet"/>
      <w:lvlText w:val=""/>
      <w:lvlJc w:val="left"/>
      <w:pPr>
        <w:tabs>
          <w:tab w:val="num" w:pos="7387"/>
        </w:tabs>
        <w:ind w:left="7387" w:hanging="360"/>
      </w:pPr>
      <w:rPr>
        <w:rFonts w:ascii="Wingdings" w:hAnsi="Wingdings" w:hint="default"/>
      </w:rPr>
    </w:lvl>
  </w:abstractNum>
  <w:num w:numId="1">
    <w:abstractNumId w:val="5"/>
  </w:num>
  <w:num w:numId="2">
    <w:abstractNumId w:val="16"/>
  </w:num>
  <w:num w:numId="3">
    <w:abstractNumId w:val="6"/>
  </w:num>
  <w:num w:numId="4">
    <w:abstractNumId w:val="17"/>
  </w:num>
  <w:num w:numId="5">
    <w:abstractNumId w:val="10"/>
  </w:num>
  <w:num w:numId="6">
    <w:abstractNumId w:val="14"/>
  </w:num>
  <w:num w:numId="7">
    <w:abstractNumId w:val="12"/>
  </w:num>
  <w:num w:numId="8">
    <w:abstractNumId w:val="4"/>
  </w:num>
  <w:num w:numId="9">
    <w:abstractNumId w:val="0"/>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startOverride w:val="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1"/>
  </w:num>
  <w:num w:numId="14">
    <w:abstractNumId w:val="9"/>
  </w:num>
  <w:num w:numId="15">
    <w:abstractNumId w:val="8"/>
  </w:num>
  <w:num w:numId="16">
    <w:abstractNumId w:val="7"/>
  </w:num>
  <w:num w:numId="17">
    <w:abstractNumId w:val="15"/>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autoHyphenation/>
  <w:hyphenationZone w:val="425"/>
  <w:drawingGridHorizontalSpacing w:val="75"/>
  <w:displayHorizontalDrawingGridEvery w:val="2"/>
  <w:displayVerticalDrawingGridEvery w:val="2"/>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546"/>
    <w:rsid w:val="00000DE7"/>
    <w:rsid w:val="00017D18"/>
    <w:rsid w:val="00036862"/>
    <w:rsid w:val="0004551A"/>
    <w:rsid w:val="000710EE"/>
    <w:rsid w:val="000777E2"/>
    <w:rsid w:val="000E3598"/>
    <w:rsid w:val="000F17F6"/>
    <w:rsid w:val="00126DB7"/>
    <w:rsid w:val="00130A23"/>
    <w:rsid w:val="00132217"/>
    <w:rsid w:val="0014767D"/>
    <w:rsid w:val="0015704C"/>
    <w:rsid w:val="00164F05"/>
    <w:rsid w:val="001746F5"/>
    <w:rsid w:val="001C5674"/>
    <w:rsid w:val="001D00C8"/>
    <w:rsid w:val="001F3AC7"/>
    <w:rsid w:val="00214519"/>
    <w:rsid w:val="00220F1E"/>
    <w:rsid w:val="00235B6C"/>
    <w:rsid w:val="0026104B"/>
    <w:rsid w:val="002D45D8"/>
    <w:rsid w:val="002D4760"/>
    <w:rsid w:val="003218B8"/>
    <w:rsid w:val="003348A6"/>
    <w:rsid w:val="00356546"/>
    <w:rsid w:val="0035669C"/>
    <w:rsid w:val="00371F74"/>
    <w:rsid w:val="00374200"/>
    <w:rsid w:val="003A1AAC"/>
    <w:rsid w:val="003D048F"/>
    <w:rsid w:val="00406DA4"/>
    <w:rsid w:val="00417171"/>
    <w:rsid w:val="0043516A"/>
    <w:rsid w:val="00440319"/>
    <w:rsid w:val="00446F8C"/>
    <w:rsid w:val="00461EE9"/>
    <w:rsid w:val="004B365A"/>
    <w:rsid w:val="004C4B11"/>
    <w:rsid w:val="004E6591"/>
    <w:rsid w:val="004F2ACA"/>
    <w:rsid w:val="00526B6C"/>
    <w:rsid w:val="005312A6"/>
    <w:rsid w:val="0053238A"/>
    <w:rsid w:val="005365F9"/>
    <w:rsid w:val="00564F8D"/>
    <w:rsid w:val="00592C1C"/>
    <w:rsid w:val="00597A35"/>
    <w:rsid w:val="005B44C4"/>
    <w:rsid w:val="005B44D1"/>
    <w:rsid w:val="005C1088"/>
    <w:rsid w:val="005D229D"/>
    <w:rsid w:val="005D424D"/>
    <w:rsid w:val="005E2AA2"/>
    <w:rsid w:val="005F0865"/>
    <w:rsid w:val="005F43E3"/>
    <w:rsid w:val="00604ACF"/>
    <w:rsid w:val="006855C6"/>
    <w:rsid w:val="006B79C2"/>
    <w:rsid w:val="007539B8"/>
    <w:rsid w:val="00753C0C"/>
    <w:rsid w:val="00754229"/>
    <w:rsid w:val="0079057B"/>
    <w:rsid w:val="007974F7"/>
    <w:rsid w:val="007A1EDD"/>
    <w:rsid w:val="007A20E3"/>
    <w:rsid w:val="007B658E"/>
    <w:rsid w:val="007F3995"/>
    <w:rsid w:val="00805130"/>
    <w:rsid w:val="00811D9D"/>
    <w:rsid w:val="00813A38"/>
    <w:rsid w:val="00861EC9"/>
    <w:rsid w:val="00863C67"/>
    <w:rsid w:val="00870361"/>
    <w:rsid w:val="00895549"/>
    <w:rsid w:val="008A72EC"/>
    <w:rsid w:val="008C2905"/>
    <w:rsid w:val="008C70F6"/>
    <w:rsid w:val="008E45BF"/>
    <w:rsid w:val="00900A99"/>
    <w:rsid w:val="00920180"/>
    <w:rsid w:val="00926BBA"/>
    <w:rsid w:val="009512FD"/>
    <w:rsid w:val="009A2E8D"/>
    <w:rsid w:val="009B197B"/>
    <w:rsid w:val="009D76EC"/>
    <w:rsid w:val="009E0A15"/>
    <w:rsid w:val="009F4432"/>
    <w:rsid w:val="00A402F8"/>
    <w:rsid w:val="00A43204"/>
    <w:rsid w:val="00A452ED"/>
    <w:rsid w:val="00A66288"/>
    <w:rsid w:val="00A72418"/>
    <w:rsid w:val="00A741FB"/>
    <w:rsid w:val="00A86836"/>
    <w:rsid w:val="00A951D6"/>
    <w:rsid w:val="00AB2908"/>
    <w:rsid w:val="00AE6F8A"/>
    <w:rsid w:val="00B01B9E"/>
    <w:rsid w:val="00B01FDF"/>
    <w:rsid w:val="00B4628D"/>
    <w:rsid w:val="00B620B2"/>
    <w:rsid w:val="00B734C4"/>
    <w:rsid w:val="00B95ED7"/>
    <w:rsid w:val="00BF4DC2"/>
    <w:rsid w:val="00C365C9"/>
    <w:rsid w:val="00C41CE5"/>
    <w:rsid w:val="00C639BE"/>
    <w:rsid w:val="00C77ED0"/>
    <w:rsid w:val="00C946E2"/>
    <w:rsid w:val="00C948CB"/>
    <w:rsid w:val="00CC4BF5"/>
    <w:rsid w:val="00CE146A"/>
    <w:rsid w:val="00CE7E54"/>
    <w:rsid w:val="00D02785"/>
    <w:rsid w:val="00D24362"/>
    <w:rsid w:val="00D71CD1"/>
    <w:rsid w:val="00DA595A"/>
    <w:rsid w:val="00DB0ECA"/>
    <w:rsid w:val="00DC1309"/>
    <w:rsid w:val="00DD166D"/>
    <w:rsid w:val="00DD1E53"/>
    <w:rsid w:val="00E00E7B"/>
    <w:rsid w:val="00E31A62"/>
    <w:rsid w:val="00E34602"/>
    <w:rsid w:val="00E36049"/>
    <w:rsid w:val="00E4665F"/>
    <w:rsid w:val="00E520A1"/>
    <w:rsid w:val="00E62298"/>
    <w:rsid w:val="00E93A6D"/>
    <w:rsid w:val="00E94042"/>
    <w:rsid w:val="00EA2F3F"/>
    <w:rsid w:val="00EC5731"/>
    <w:rsid w:val="00EF238A"/>
    <w:rsid w:val="00EF40B2"/>
    <w:rsid w:val="00EF48F0"/>
    <w:rsid w:val="00EF766B"/>
    <w:rsid w:val="00F04ED5"/>
    <w:rsid w:val="00F424E4"/>
    <w:rsid w:val="00F555C8"/>
    <w:rsid w:val="00FA0B5F"/>
    <w:rsid w:val="00FB1807"/>
    <w:rsid w:val="00FF64B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oNotEmbedSmartTags/>
  <w:decimalSymbol w:val=","/>
  <w:listSeparator w:val=";"/>
  <w14:docId w14:val="078FCBB4"/>
  <w15:chartTrackingRefBased/>
  <w15:docId w15:val="{B11F4A1A-E7D0-4C46-A269-DDF6419E0B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Verdana" w:hAnsi="Verdana"/>
      <w:szCs w:val="24"/>
    </w:rPr>
  </w:style>
  <w:style w:type="paragraph" w:styleId="berschrift1">
    <w:name w:val="heading 1"/>
    <w:basedOn w:val="Standard"/>
    <w:next w:val="Standard"/>
    <w:qFormat/>
    <w:pPr>
      <w:keepNext/>
      <w:ind w:left="900"/>
      <w:outlineLvl w:val="0"/>
    </w:pPr>
    <w:rPr>
      <w:rFonts w:ascii="Arial Narrow" w:hAnsi="Arial Narrow"/>
      <w:sz w:val="24"/>
    </w:rPr>
  </w:style>
  <w:style w:type="paragraph" w:styleId="berschrift2">
    <w:name w:val="heading 2"/>
    <w:basedOn w:val="Standard"/>
    <w:next w:val="Standard"/>
    <w:qFormat/>
    <w:pPr>
      <w:keepNext/>
      <w:ind w:left="900"/>
      <w:outlineLvl w:val="1"/>
    </w:pPr>
    <w:rPr>
      <w:rFonts w:ascii="Arial Narrow" w:hAnsi="Arial Narrow"/>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otos">
    <w:name w:val="Fotos"/>
    <w:basedOn w:val="Standard"/>
    <w:autoRedefine/>
    <w:rPr>
      <w:rFonts w:ascii="Arial" w:hAnsi="Arial"/>
      <w:color w:val="000080"/>
      <w:sz w:val="22"/>
    </w:rPr>
  </w:style>
  <w:style w:type="paragraph" w:customStyle="1" w:styleId="Titelberschrift">
    <w:name w:val="Titelüberschrift"/>
    <w:basedOn w:val="Standard"/>
    <w:next w:val="Standard"/>
    <w:pPr>
      <w:spacing w:before="200"/>
      <w:ind w:left="380"/>
    </w:pPr>
    <w:rPr>
      <w:rFonts w:ascii="Arial" w:hAnsi="Arial"/>
      <w:color w:val="000080"/>
      <w:w w:val="105"/>
      <w:kern w:val="36"/>
      <w:sz w:val="32"/>
    </w:rPr>
  </w:style>
  <w:style w:type="paragraph" w:customStyle="1" w:styleId="Titeltabelle1">
    <w:name w:val="Titeltabelle 1"/>
    <w:basedOn w:val="Standard"/>
    <w:pPr>
      <w:spacing w:before="20" w:after="20"/>
      <w:ind w:left="113"/>
    </w:pPr>
    <w:rPr>
      <w:rFonts w:ascii="Arial" w:hAnsi="Arial"/>
      <w:b/>
      <w:color w:val="FFFFFF"/>
    </w:rPr>
  </w:style>
  <w:style w:type="paragraph" w:customStyle="1" w:styleId="Abbildungstext">
    <w:name w:val="Abbildungstext"/>
    <w:basedOn w:val="Standard"/>
    <w:autoRedefine/>
    <w:pPr>
      <w:tabs>
        <w:tab w:val="left" w:pos="7380"/>
      </w:tabs>
      <w:ind w:left="5103" w:right="1701"/>
    </w:pPr>
    <w:rPr>
      <w:rFonts w:ascii="Arial" w:hAnsi="Arial"/>
      <w:color w:val="000080"/>
      <w:sz w:val="16"/>
    </w:r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pPr>
      <w:tabs>
        <w:tab w:val="center" w:pos="4536"/>
        <w:tab w:val="right" w:pos="9072"/>
      </w:tabs>
    </w:pPr>
  </w:style>
  <w:style w:type="paragraph" w:customStyle="1" w:styleId="AdressblockUni">
    <w:name w:val="Adressblock Uni"/>
    <w:basedOn w:val="Standard"/>
    <w:rPr>
      <w:rFonts w:ascii="Arial Narrow" w:hAnsi="Arial Narrow"/>
      <w:color w:val="181512"/>
      <w:sz w:val="18"/>
      <w:szCs w:val="18"/>
    </w:rPr>
  </w:style>
  <w:style w:type="character" w:styleId="Hyperlink">
    <w:name w:val="Hyperlink"/>
    <w:rPr>
      <w:rFonts w:ascii="Arial Narrow" w:hAnsi="Arial Narrow"/>
      <w:color w:val="auto"/>
      <w:sz w:val="24"/>
      <w:u w:val="none"/>
    </w:rPr>
  </w:style>
  <w:style w:type="character" w:customStyle="1" w:styleId="Uni">
    <w:name w:val="Uni"/>
    <w:rPr>
      <w:rFonts w:ascii="Arial Narrow" w:hAnsi="Arial Narrow"/>
      <w:dstrike w:val="0"/>
      <w:color w:val="auto"/>
      <w:kern w:val="0"/>
      <w:sz w:val="16"/>
      <w:u w:val="none"/>
      <w:vertAlign w:val="baseline"/>
    </w:rPr>
  </w:style>
  <w:style w:type="character" w:customStyle="1" w:styleId="BesuchterHyperlink">
    <w:name w:val="BesuchterHyperlink"/>
    <w:rPr>
      <w:color w:val="auto"/>
      <w:u w:val="none"/>
    </w:rPr>
  </w:style>
  <w:style w:type="paragraph" w:customStyle="1" w:styleId="FliesstextUni">
    <w:name w:val="Fliesstext Uni"/>
    <w:basedOn w:val="AdressblockUni"/>
    <w:pPr>
      <w:spacing w:line="280" w:lineRule="exact"/>
      <w:ind w:left="907" w:right="2552"/>
    </w:pPr>
    <w:rPr>
      <w:sz w:val="20"/>
    </w:rPr>
  </w:style>
  <w:style w:type="paragraph" w:customStyle="1" w:styleId="rein">
    <w:name w:val="rein"/>
    <w:basedOn w:val="Standard"/>
    <w:rsid w:val="00017D18"/>
    <w:pPr>
      <w:ind w:left="426" w:hanging="426"/>
    </w:pPr>
    <w:rPr>
      <w:rFonts w:ascii="Times New Roman" w:hAnsi="Times New Roman"/>
      <w:sz w:val="24"/>
      <w:szCs w:val="20"/>
    </w:rPr>
  </w:style>
  <w:style w:type="paragraph" w:customStyle="1" w:styleId="Adressblock">
    <w:name w:val="Adressblock"/>
    <w:basedOn w:val="FliesstextUni"/>
    <w:pPr>
      <w:spacing w:line="240" w:lineRule="exact"/>
      <w:ind w:right="2540"/>
    </w:pPr>
  </w:style>
  <w:style w:type="paragraph" w:customStyle="1" w:styleId="AdressatUni">
    <w:name w:val="Adressat Uni"/>
    <w:basedOn w:val="Adressblock"/>
  </w:style>
  <w:style w:type="paragraph" w:customStyle="1" w:styleId="Aufzhlung">
    <w:name w:val="Aufzählung"/>
    <w:basedOn w:val="Standard"/>
    <w:pPr>
      <w:numPr>
        <w:numId w:val="7"/>
      </w:numPr>
      <w:ind w:right="2552"/>
    </w:pPr>
    <w:rPr>
      <w:rFonts w:ascii="Arial Narrow" w:hAnsi="Arial Narrow"/>
    </w:rPr>
  </w:style>
  <w:style w:type="paragraph" w:customStyle="1" w:styleId="text">
    <w:name w:val="text"/>
    <w:basedOn w:val="Standard"/>
    <w:rsid w:val="00017D18"/>
    <w:pPr>
      <w:ind w:left="426"/>
    </w:pPr>
    <w:rPr>
      <w:rFonts w:ascii="Times New Roman" w:hAnsi="Times New Roman"/>
      <w:sz w:val="24"/>
      <w:szCs w:val="20"/>
    </w:rPr>
  </w:style>
  <w:style w:type="paragraph" w:styleId="Sprechblasentext">
    <w:name w:val="Balloon Text"/>
    <w:basedOn w:val="Standard"/>
    <w:link w:val="SprechblasentextZchn"/>
    <w:uiPriority w:val="99"/>
    <w:semiHidden/>
    <w:unhideWhenUsed/>
    <w:rsid w:val="00C41CE5"/>
    <w:rPr>
      <w:rFonts w:ascii="Tahoma" w:hAnsi="Tahoma" w:cs="Tahoma"/>
      <w:sz w:val="16"/>
      <w:szCs w:val="16"/>
    </w:rPr>
  </w:style>
  <w:style w:type="character" w:customStyle="1" w:styleId="SprechblasentextZchn">
    <w:name w:val="Sprechblasentext Zchn"/>
    <w:link w:val="Sprechblasentext"/>
    <w:uiPriority w:val="99"/>
    <w:semiHidden/>
    <w:rsid w:val="00C41CE5"/>
    <w:rPr>
      <w:rFonts w:ascii="Tahoma" w:hAnsi="Tahoma" w:cs="Tahoma"/>
      <w:sz w:val="16"/>
      <w:szCs w:val="16"/>
    </w:rPr>
  </w:style>
  <w:style w:type="table" w:styleId="Tabellenraster">
    <w:name w:val="Table Grid"/>
    <w:basedOn w:val="NormaleTabelle"/>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semiHidden/>
    <w:unhideWhenUsed/>
    <w:rsid w:val="00FA0B5F"/>
    <w:rPr>
      <w:rFonts w:asciiTheme="minorHAnsi" w:eastAsiaTheme="minorHAnsi" w:hAnsiTheme="minorHAnsi" w:cstheme="minorBidi"/>
      <w:szCs w:val="20"/>
      <w:lang w:eastAsia="en-US"/>
    </w:rPr>
  </w:style>
  <w:style w:type="character" w:customStyle="1" w:styleId="FunotentextZchn">
    <w:name w:val="Fußnotentext Zchn"/>
    <w:basedOn w:val="Absatz-Standardschriftart"/>
    <w:link w:val="Funotentext"/>
    <w:uiPriority w:val="99"/>
    <w:semiHidden/>
    <w:rsid w:val="00FA0B5F"/>
    <w:rPr>
      <w:rFonts w:asciiTheme="minorHAnsi" w:eastAsiaTheme="minorHAnsi" w:hAnsiTheme="minorHAnsi" w:cstheme="minorBidi"/>
      <w:lang w:eastAsia="en-US"/>
    </w:rPr>
  </w:style>
  <w:style w:type="character" w:styleId="Funotenzeichen">
    <w:name w:val="footnote reference"/>
    <w:basedOn w:val="Absatz-Standardschriftart"/>
    <w:uiPriority w:val="99"/>
    <w:semiHidden/>
    <w:unhideWhenUsed/>
    <w:rsid w:val="00FA0B5F"/>
    <w:rPr>
      <w:vertAlign w:val="superscript"/>
    </w:rPr>
  </w:style>
  <w:style w:type="character" w:styleId="Kommentarzeichen">
    <w:name w:val="annotation reference"/>
    <w:basedOn w:val="Absatz-Standardschriftart"/>
    <w:uiPriority w:val="99"/>
    <w:semiHidden/>
    <w:unhideWhenUsed/>
    <w:rsid w:val="00FA0B5F"/>
    <w:rPr>
      <w:sz w:val="16"/>
      <w:szCs w:val="16"/>
    </w:rPr>
  </w:style>
  <w:style w:type="paragraph" w:styleId="Kommentartext">
    <w:name w:val="annotation text"/>
    <w:basedOn w:val="Standard"/>
    <w:link w:val="KommentartextZchn"/>
    <w:uiPriority w:val="99"/>
    <w:semiHidden/>
    <w:unhideWhenUsed/>
    <w:rsid w:val="00FA0B5F"/>
    <w:pPr>
      <w:spacing w:after="160"/>
    </w:pPr>
    <w:rPr>
      <w:rFonts w:asciiTheme="minorHAnsi" w:eastAsiaTheme="minorHAnsi" w:hAnsiTheme="minorHAnsi" w:cstheme="minorBidi"/>
      <w:szCs w:val="20"/>
      <w:lang w:eastAsia="en-US"/>
    </w:rPr>
  </w:style>
  <w:style w:type="character" w:customStyle="1" w:styleId="KommentartextZchn">
    <w:name w:val="Kommentartext Zchn"/>
    <w:basedOn w:val="Absatz-Standardschriftart"/>
    <w:link w:val="Kommentartext"/>
    <w:uiPriority w:val="99"/>
    <w:semiHidden/>
    <w:rsid w:val="00FA0B5F"/>
    <w:rPr>
      <w:rFonts w:asciiTheme="minorHAnsi" w:eastAsiaTheme="minorHAnsi" w:hAnsiTheme="minorHAnsi" w:cstheme="minorBidi"/>
      <w:lang w:eastAsia="en-US"/>
    </w:rPr>
  </w:style>
  <w:style w:type="table" w:customStyle="1" w:styleId="Tabellenraster1">
    <w:name w:val="Tabellenraster1"/>
    <w:basedOn w:val="NormaleTabelle"/>
    <w:next w:val="Tabellenraster"/>
    <w:uiPriority w:val="39"/>
    <w:rsid w:val="00FA0B5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basedOn w:val="Absatz-Standardschriftart"/>
    <w:link w:val="Kopfzeile"/>
    <w:uiPriority w:val="99"/>
    <w:rsid w:val="00036862"/>
    <w:rPr>
      <w:rFonts w:ascii="Verdana" w:hAnsi="Verdana"/>
      <w:szCs w:val="24"/>
    </w:rPr>
  </w:style>
  <w:style w:type="paragraph" w:styleId="berarbeitung">
    <w:name w:val="Revision"/>
    <w:hidden/>
    <w:uiPriority w:val="99"/>
    <w:semiHidden/>
    <w:rsid w:val="00A86836"/>
    <w:rPr>
      <w:rFonts w:ascii="Verdana" w:hAnsi="Verdan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6366330">
      <w:bodyDiv w:val="1"/>
      <w:marLeft w:val="0"/>
      <w:marRight w:val="0"/>
      <w:marTop w:val="0"/>
      <w:marBottom w:val="0"/>
      <w:divBdr>
        <w:top w:val="none" w:sz="0" w:space="0" w:color="auto"/>
        <w:left w:val="none" w:sz="0" w:space="0" w:color="auto"/>
        <w:bottom w:val="none" w:sz="0" w:space="0" w:color="auto"/>
        <w:right w:val="none" w:sz="0" w:space="0" w:color="auto"/>
      </w:divBdr>
    </w:div>
    <w:div w:id="213798564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C5A5EA-0F2A-464C-9D25-343EFA672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673</Words>
  <Characters>4190</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An</vt:lpstr>
    </vt:vector>
  </TitlesOfParts>
  <Company>Delta Media</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dc:title>
  <dc:subject/>
  <dc:creator>Stefan Hahn</dc:creator>
  <cp:keywords/>
  <cp:lastModifiedBy>Braukmann</cp:lastModifiedBy>
  <cp:revision>3</cp:revision>
  <cp:lastPrinted>2017-11-23T07:43:00Z</cp:lastPrinted>
  <dcterms:created xsi:type="dcterms:W3CDTF">2019-12-11T11:41:00Z</dcterms:created>
  <dcterms:modified xsi:type="dcterms:W3CDTF">2022-04-06T12:38:00Z</dcterms:modified>
</cp:coreProperties>
</file>