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7F360B" w:rsidRPr="008C17A8" w:rsidTr="007E51C4">
        <w:tc>
          <w:tcPr>
            <w:tcW w:w="1809" w:type="dxa"/>
            <w:shd w:val="clear" w:color="auto" w:fill="D9D9D9" w:themeFill="background1" w:themeFillShade="D9"/>
          </w:tcPr>
          <w:p w:rsidR="007F360B" w:rsidRPr="008C17A8" w:rsidRDefault="007F360B" w:rsidP="007E51C4">
            <w:r w:rsidRPr="008C17A8">
              <w:t>Nachname:</w:t>
            </w:r>
          </w:p>
          <w:p w:rsidR="007F360B" w:rsidRPr="008C17A8" w:rsidRDefault="007F360B" w:rsidP="007E51C4"/>
        </w:tc>
        <w:sdt>
          <w:sdtPr>
            <w:id w:val="-1410687028"/>
            <w:lock w:val="sdtLocked"/>
            <w:placeholder>
              <w:docPart w:val="E0C76DC9E5FC4C44A508BCADFD6D2C09"/>
            </w:placeholder>
            <w:showingPlcHdr/>
            <w:text/>
          </w:sdtPr>
          <w:sdtEndPr/>
          <w:sdtContent>
            <w:tc>
              <w:tcPr>
                <w:tcW w:w="7403" w:type="dxa"/>
              </w:tcPr>
              <w:p w:rsidR="007F360B" w:rsidRPr="008C17A8" w:rsidRDefault="006C47C2" w:rsidP="006C47C2">
                <w:r w:rsidRPr="008C17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360B" w:rsidRPr="008C17A8" w:rsidTr="007E51C4">
        <w:tc>
          <w:tcPr>
            <w:tcW w:w="1809" w:type="dxa"/>
            <w:shd w:val="clear" w:color="auto" w:fill="D9D9D9" w:themeFill="background1" w:themeFillShade="D9"/>
          </w:tcPr>
          <w:p w:rsidR="007F360B" w:rsidRPr="008C17A8" w:rsidRDefault="007F360B" w:rsidP="007E51C4">
            <w:r w:rsidRPr="008C17A8">
              <w:t>Vorname:</w:t>
            </w:r>
          </w:p>
          <w:p w:rsidR="007F360B" w:rsidRPr="008C17A8" w:rsidRDefault="007F360B" w:rsidP="007E51C4"/>
        </w:tc>
        <w:sdt>
          <w:sdtPr>
            <w:id w:val="-1326972956"/>
            <w:placeholder>
              <w:docPart w:val="792844AE6C264C84B3D378725E7C6992"/>
            </w:placeholder>
            <w:showingPlcHdr/>
            <w:text/>
          </w:sdtPr>
          <w:sdtEndPr/>
          <w:sdtContent>
            <w:tc>
              <w:tcPr>
                <w:tcW w:w="7403" w:type="dxa"/>
              </w:tcPr>
              <w:p w:rsidR="007F360B" w:rsidRPr="008C17A8" w:rsidRDefault="006C47C2" w:rsidP="006C47C2">
                <w:r w:rsidRPr="008C17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360B" w:rsidRPr="008C17A8" w:rsidTr="007E51C4">
        <w:tc>
          <w:tcPr>
            <w:tcW w:w="1809" w:type="dxa"/>
            <w:shd w:val="clear" w:color="auto" w:fill="D9D9D9" w:themeFill="background1" w:themeFillShade="D9"/>
          </w:tcPr>
          <w:p w:rsidR="007F360B" w:rsidRPr="008C17A8" w:rsidRDefault="007F360B" w:rsidP="007E51C4">
            <w:r w:rsidRPr="008C17A8">
              <w:t>Matrikelnummer:</w:t>
            </w:r>
          </w:p>
          <w:p w:rsidR="007F360B" w:rsidRPr="008C17A8" w:rsidRDefault="007F360B" w:rsidP="007E51C4"/>
        </w:tc>
        <w:sdt>
          <w:sdtPr>
            <w:id w:val="1796641210"/>
            <w:placeholder>
              <w:docPart w:val="8CF73D4547634729A33A109A90EC841E"/>
            </w:placeholder>
            <w:showingPlcHdr/>
            <w:text/>
          </w:sdtPr>
          <w:sdtEndPr/>
          <w:sdtContent>
            <w:tc>
              <w:tcPr>
                <w:tcW w:w="7403" w:type="dxa"/>
              </w:tcPr>
              <w:p w:rsidR="007F360B" w:rsidRPr="008C17A8" w:rsidRDefault="007F360B" w:rsidP="007E51C4">
                <w:r w:rsidRPr="008C17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F360B" w:rsidRDefault="007F360B" w:rsidP="007F360B">
      <w:pPr>
        <w:spacing w:after="0"/>
      </w:pPr>
    </w:p>
    <w:p w:rsidR="007F360B" w:rsidRPr="008C17A8" w:rsidRDefault="007F360B" w:rsidP="007F360B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C17A8">
        <w:rPr>
          <w:rFonts w:asciiTheme="minorHAnsi" w:hAnsiTheme="minorHAnsi" w:cstheme="minorBidi"/>
          <w:b/>
          <w:color w:val="auto"/>
          <w:sz w:val="22"/>
          <w:szCs w:val="22"/>
        </w:rPr>
        <w:t xml:space="preserve">Hiermit beantrage ich gemäß </w:t>
      </w:r>
    </w:p>
    <w:p w:rsidR="007F360B" w:rsidRPr="000C1073" w:rsidRDefault="007F360B" w:rsidP="007F360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F360B" w:rsidRPr="008C17A8" w:rsidRDefault="007F360B" w:rsidP="007F360B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8C17A8">
        <w:rPr>
          <w:rFonts w:asciiTheme="minorHAnsi" w:hAnsiTheme="minorHAnsi" w:cstheme="minorBidi"/>
          <w:color w:val="auto"/>
          <w:sz w:val="20"/>
          <w:szCs w:val="20"/>
        </w:rPr>
        <w:t xml:space="preserve">§ 35 Abs. 2 der </w:t>
      </w:r>
      <w:r w:rsidRPr="008C17A8">
        <w:rPr>
          <w:rFonts w:asciiTheme="minorHAnsi" w:hAnsiTheme="minorHAnsi" w:cstheme="minorBidi"/>
          <w:i/>
          <w:color w:val="auto"/>
          <w:sz w:val="20"/>
          <w:szCs w:val="20"/>
        </w:rPr>
        <w:t>Prüfungsordnung für die Bachelorstudiengänge International Business Studies, Wirtschaftsinformatik, Wirtschaftswissenschaften der Fakultät für Wirtschaftswissenschaften an der Universität Paderborn vom 27. September 2012</w:t>
      </w:r>
      <w:r w:rsidRPr="008C17A8">
        <w:rPr>
          <w:rFonts w:asciiTheme="minorHAnsi" w:hAnsiTheme="minorHAnsi" w:cstheme="minorBidi"/>
          <w:color w:val="auto"/>
          <w:sz w:val="20"/>
          <w:szCs w:val="20"/>
        </w:rPr>
        <w:t xml:space="preserve"> (veröffentlicht als Amtliche Mitteilung 42/12)</w:t>
      </w:r>
    </w:p>
    <w:p w:rsidR="007F360B" w:rsidRPr="008C17A8" w:rsidRDefault="007F360B" w:rsidP="007F360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F360B" w:rsidRPr="008C17A8" w:rsidRDefault="007F360B" w:rsidP="007F360B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8C17A8">
        <w:rPr>
          <w:rFonts w:asciiTheme="minorHAnsi" w:hAnsiTheme="minorHAnsi" w:cstheme="minorBidi"/>
          <w:color w:val="auto"/>
          <w:sz w:val="20"/>
          <w:szCs w:val="20"/>
        </w:rPr>
        <w:t>§ 32 Abs. 2 der</w:t>
      </w:r>
      <w:r w:rsidRPr="008C17A8">
        <w:rPr>
          <w:sz w:val="20"/>
          <w:szCs w:val="20"/>
        </w:rPr>
        <w:t xml:space="preserve"> </w:t>
      </w:r>
      <w:r w:rsidRPr="008C17A8">
        <w:rPr>
          <w:rFonts w:asciiTheme="minorHAnsi" w:hAnsiTheme="minorHAnsi" w:cstheme="minorBidi"/>
          <w:i/>
          <w:color w:val="auto"/>
          <w:sz w:val="20"/>
          <w:szCs w:val="20"/>
        </w:rPr>
        <w:t>Prüfungsordnung für die Masterstudiengänge Betriebswirtschaftslehre, International Business Studies, International Economics and Management, Management Information Systems, Wirtschaftsinformatik Wirtschaftspädagogik, Wirtschaftspädagogik – Lehramt an Berufskollegs der Fakultät für Wirtschaftswissenschaften an der Universität Paderborn vom 27. September 2012</w:t>
      </w:r>
      <w:r w:rsidRPr="008C17A8">
        <w:rPr>
          <w:rFonts w:asciiTheme="minorHAnsi" w:hAnsiTheme="minorHAnsi" w:cstheme="minorBidi"/>
          <w:color w:val="auto"/>
          <w:sz w:val="20"/>
          <w:szCs w:val="20"/>
        </w:rPr>
        <w:t xml:space="preserve"> (veröffentlicht als Amtliche Mitteilung 43/12)</w:t>
      </w:r>
    </w:p>
    <w:p w:rsidR="007F360B" w:rsidRPr="000C1073" w:rsidRDefault="007F360B" w:rsidP="007F360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F360B" w:rsidRPr="008C17A8" w:rsidRDefault="007F360B" w:rsidP="007F360B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C17A8">
        <w:rPr>
          <w:rFonts w:asciiTheme="minorHAnsi" w:hAnsiTheme="minorHAnsi" w:cstheme="minorBidi"/>
          <w:b/>
          <w:color w:val="auto"/>
          <w:sz w:val="22"/>
          <w:szCs w:val="22"/>
        </w:rPr>
        <w:t xml:space="preserve">einen Wechsel der Prüfungsordnung </w:t>
      </w:r>
      <w:r w:rsidRPr="008C17A8">
        <w:rPr>
          <w:rFonts w:asciiTheme="minorHAnsi" w:hAnsiTheme="minorHAnsi" w:cstheme="minorBidi"/>
          <w:b/>
          <w:i/>
          <w:color w:val="auto"/>
          <w:sz w:val="22"/>
          <w:szCs w:val="22"/>
        </w:rPr>
        <w:t>(bitte auswählen)</w:t>
      </w:r>
      <w:r w:rsidRPr="008C17A8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</w:p>
    <w:p w:rsidR="008C17A8" w:rsidRPr="000C1073" w:rsidRDefault="008C17A8" w:rsidP="007F360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sdt>
      <w:sdtPr>
        <w:alias w:val="Prüfungsordnung"/>
        <w:tag w:val="Prüfungsordnung"/>
        <w:id w:val="-984387006"/>
        <w:placeholder>
          <w:docPart w:val="36DB59BE346F409A8F840D8E385B9028"/>
        </w:placeholder>
        <w:dropDownList>
          <w:listItem w:value="- Wählen Sie Ihre aktuelle und die angestrebte Prüfungsordnung aus -"/>
          <w:listItem w:displayText="von International Business Studies Bachelor v2 (2006) nach International Business Studies Bachelor v3 (2012)" w:value="1"/>
          <w:listItem w:displayText="von International Business Studies Master v2 (2006) nach International Business Studies Master v3 (2012)" w:value="2"/>
          <w:listItem w:displayText="von Wirtschaftsinformatik Bachelor v1 (2006) nach Wirtschaftsinformatik Bachelor v3 (2012)" w:value="3"/>
          <w:listItem w:displayText="von Wirtschaftsinformatik Bachelor v2 (2006) nach Wirtschaftsinformatik Bachelor v3 (2012)" w:value="4"/>
          <w:listItem w:displayText="von Wirtschaftsinformatik Master v1 (2006) nach Wirtschaftsinformatik Master v3 (2012)" w:value="5"/>
          <w:listItem w:displayText="von Wirtschaftsinformatik Master v2 (2006) nach Wirtschaftsinformatik Master v1 (2012)" w:value="6"/>
          <w:listItem w:displayText="von Wirtschaftswissenschaften Bachelor v1 (2006) nach Wirtschaftswissenschaften Bachelor v2 (2012)" w:value="7"/>
          <w:listItem w:displayText="von Betriebswirtschaftslehre Master v1 (2006) nach Betriebswirtschaftslehre Master v2 (2012)" w:value="8"/>
          <w:listItem w:displayText="von International Economics Master v2 (2006) nach International Economics and Management Master v1 (2012)" w:value="9"/>
        </w:dropDownList>
      </w:sdtPr>
      <w:sdtEndPr/>
      <w:sdtContent>
        <w:p w:rsidR="007F360B" w:rsidRDefault="00663490" w:rsidP="007F360B">
          <w:pPr>
            <w:spacing w:after="0"/>
          </w:pPr>
          <w:r>
            <w:t>von International Business Studies Bachelor v2 (2006) nach International Business Studies Bachelor v3 (2012)</w:t>
          </w:r>
        </w:p>
      </w:sdtContent>
    </w:sdt>
    <w:p w:rsidR="007F360B" w:rsidRPr="00705ED3" w:rsidRDefault="007F360B" w:rsidP="007F360B">
      <w:pPr>
        <w:pStyle w:val="Listenabsatz"/>
        <w:spacing w:after="0"/>
        <w:rPr>
          <w:b/>
          <w:sz w:val="18"/>
          <w:szCs w:val="18"/>
        </w:rPr>
      </w:pPr>
    </w:p>
    <w:p w:rsidR="007F360B" w:rsidRPr="008C17A8" w:rsidRDefault="007F360B" w:rsidP="007F360B">
      <w:pPr>
        <w:spacing w:after="0"/>
        <w:rPr>
          <w:b/>
        </w:rPr>
      </w:pPr>
      <w:r w:rsidRPr="008C17A8">
        <w:rPr>
          <w:b/>
        </w:rPr>
        <w:t>Dieser Prüfungsordnungswechsel ist unumkehrbar.</w:t>
      </w:r>
    </w:p>
    <w:p w:rsidR="007F360B" w:rsidRPr="008C17A8" w:rsidRDefault="007F360B" w:rsidP="007F360B">
      <w:pPr>
        <w:spacing w:after="0"/>
        <w:rPr>
          <w:b/>
        </w:rPr>
      </w:pPr>
    </w:p>
    <w:p w:rsidR="007F360B" w:rsidRPr="008C17A8" w:rsidRDefault="007F360B" w:rsidP="007F360B">
      <w:pPr>
        <w:spacing w:after="0"/>
        <w:rPr>
          <w:b/>
        </w:rPr>
      </w:pPr>
      <w:r w:rsidRPr="008C17A8">
        <w:rPr>
          <w:b/>
        </w:rPr>
        <w:t xml:space="preserve">Der Prüfungsordnungswechsel gilt </w:t>
      </w:r>
      <w:r w:rsidR="00126086">
        <w:rPr>
          <w:b/>
        </w:rPr>
        <w:t xml:space="preserve">– bei Eingang des Antrags bis zum </w:t>
      </w:r>
      <w:r w:rsidR="00905D8F">
        <w:rPr>
          <w:b/>
        </w:rPr>
        <w:t>1</w:t>
      </w:r>
      <w:r w:rsidR="001C1C40">
        <w:rPr>
          <w:b/>
        </w:rPr>
        <w:t>4</w:t>
      </w:r>
      <w:r w:rsidR="00905D8F">
        <w:rPr>
          <w:b/>
        </w:rPr>
        <w:t>.</w:t>
      </w:r>
      <w:r w:rsidR="001C1C40">
        <w:rPr>
          <w:b/>
        </w:rPr>
        <w:t>07</w:t>
      </w:r>
      <w:r w:rsidR="00905D8F">
        <w:rPr>
          <w:b/>
        </w:rPr>
        <w:t>.201</w:t>
      </w:r>
      <w:r w:rsidR="001C1C40">
        <w:rPr>
          <w:b/>
        </w:rPr>
        <w:t>7</w:t>
      </w:r>
      <w:r w:rsidR="00126086">
        <w:rPr>
          <w:b/>
        </w:rPr>
        <w:t xml:space="preserve"> – </w:t>
      </w:r>
      <w:r w:rsidRPr="008C17A8">
        <w:rPr>
          <w:b/>
        </w:rPr>
        <w:t>mit Wirkung vom 01.</w:t>
      </w:r>
      <w:r w:rsidR="001C1C40">
        <w:rPr>
          <w:b/>
        </w:rPr>
        <w:t>04</w:t>
      </w:r>
      <w:r w:rsidRPr="008C17A8">
        <w:rPr>
          <w:b/>
        </w:rPr>
        <w:t>.201</w:t>
      </w:r>
      <w:r w:rsidR="001C1C40">
        <w:rPr>
          <w:b/>
        </w:rPr>
        <w:t>7</w:t>
      </w:r>
      <w:r w:rsidRPr="008C17A8">
        <w:rPr>
          <w:b/>
        </w:rPr>
        <w:t>.</w:t>
      </w:r>
    </w:p>
    <w:p w:rsidR="007F360B" w:rsidRDefault="007F360B" w:rsidP="007F360B">
      <w:pPr>
        <w:spacing w:after="0"/>
      </w:pPr>
    </w:p>
    <w:p w:rsidR="007F360B" w:rsidRPr="008C17A8" w:rsidRDefault="007F360B" w:rsidP="007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 w:rsidRPr="008C17A8">
        <w:rPr>
          <w:b/>
          <w:u w:val="single"/>
        </w:rPr>
        <w:t>Hinweise:</w:t>
      </w:r>
    </w:p>
    <w:p w:rsidR="007F360B" w:rsidRPr="008C17A8" w:rsidRDefault="007F360B" w:rsidP="007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7F360B" w:rsidRPr="008C17A8" w:rsidRDefault="007F360B" w:rsidP="007F360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8C17A8">
        <w:t xml:space="preserve">Ihr Antrag wird </w:t>
      </w:r>
      <w:r w:rsidRPr="008C17A8">
        <w:rPr>
          <w:b/>
          <w:u w:val="single"/>
        </w:rPr>
        <w:t>nicht</w:t>
      </w:r>
      <w:r w:rsidRPr="008C17A8">
        <w:t xml:space="preserve"> berücksichtigt, sofern Sie im </w:t>
      </w:r>
      <w:r w:rsidR="001C1C40">
        <w:t>Somme</w:t>
      </w:r>
      <w:r w:rsidR="00905D8F">
        <w:t>rsemester 2017</w:t>
      </w:r>
      <w:r w:rsidRPr="008C17A8">
        <w:t xml:space="preserve"> bereits 170 ECTS-Punkte (Bachelor) bzw. 100 ECTS-Punkte (Master) auf Ihrem Leistungspunktekonto haben (ECTS-Punkte für etwaige Zusatzmodule werden nicht eingerechnet) </w:t>
      </w:r>
      <w:r w:rsidRPr="008C17A8">
        <w:rPr>
          <w:b/>
          <w:u w:val="single"/>
        </w:rPr>
        <w:t>und</w:t>
      </w:r>
      <w:r w:rsidRPr="008C17A8">
        <w:t xml:space="preserve"> Sie Ihre Bachelor-/bzw. Masterarbeit bereits eingereicht haben.</w:t>
      </w:r>
    </w:p>
    <w:p w:rsidR="007F360B" w:rsidRPr="008C17A8" w:rsidRDefault="007F360B" w:rsidP="007F360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8C17A8">
        <w:t xml:space="preserve">Ihr Antrag wird </w:t>
      </w:r>
      <w:r w:rsidR="00222261">
        <w:t xml:space="preserve">zwischen dem Ablauf der Revisionsphase für das </w:t>
      </w:r>
      <w:r w:rsidR="001C1C40">
        <w:t>Somm</w:t>
      </w:r>
      <w:r w:rsidR="00905D8F">
        <w:t>ersemester 2017</w:t>
      </w:r>
      <w:r w:rsidR="00905D8F" w:rsidRPr="008C17A8">
        <w:t xml:space="preserve"> </w:t>
      </w:r>
      <w:r w:rsidR="00222261">
        <w:t xml:space="preserve">und </w:t>
      </w:r>
      <w:r w:rsidRPr="008C17A8">
        <w:t xml:space="preserve">bis zum Beginn der Modulanmeldephase für das </w:t>
      </w:r>
      <w:r w:rsidR="001C1C40">
        <w:t>Wint</w:t>
      </w:r>
      <w:r w:rsidR="00905D8F">
        <w:t>ersemester</w:t>
      </w:r>
      <w:r w:rsidR="00222261">
        <w:t xml:space="preserve"> 201</w:t>
      </w:r>
      <w:r w:rsidR="00905D8F">
        <w:t>7</w:t>
      </w:r>
      <w:r w:rsidR="001C1C40">
        <w:t>/18</w:t>
      </w:r>
      <w:bookmarkStart w:id="0" w:name="_GoBack"/>
      <w:bookmarkEnd w:id="0"/>
      <w:r w:rsidR="00222261">
        <w:t xml:space="preserve"> be</w:t>
      </w:r>
      <w:r w:rsidRPr="008C17A8">
        <w:t>arbeitet. Von Nachfragen zum Bearbeitungsstand Ihres Antrags sehen Sie bitte ab.</w:t>
      </w:r>
    </w:p>
    <w:p w:rsidR="007F360B" w:rsidRPr="008C17A8" w:rsidRDefault="007F360B" w:rsidP="007F360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</w:pPr>
      <w:r w:rsidRPr="008C17A8">
        <w:t xml:space="preserve">Nehmen Sie eine </w:t>
      </w:r>
      <w:r w:rsidRPr="008C17A8">
        <w:rPr>
          <w:b/>
        </w:rPr>
        <w:t>Fotokopie</w:t>
      </w:r>
      <w:r w:rsidRPr="008C17A8">
        <w:t xml:space="preserve"> dieses Antrags zu Ihren Unterlagen.</w:t>
      </w:r>
    </w:p>
    <w:p w:rsidR="007F360B" w:rsidRPr="00126086" w:rsidRDefault="007F360B" w:rsidP="007F360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8C17A8">
        <w:t>Mit Ihrer Unterschrift auf diesem Vordruck bestätigen Sie a) Ihren Antrag, b) Ihre Kenntnisnahme zur Unumkehrbarkeit des Prüfungsordnungswechsels sowie c) Ihre Kenntnisnahme dieser Hinweise.</w:t>
      </w:r>
    </w:p>
    <w:p w:rsidR="007F360B" w:rsidRDefault="007F360B" w:rsidP="007F360B">
      <w:pPr>
        <w:spacing w:after="0"/>
        <w:rPr>
          <w:sz w:val="20"/>
          <w:szCs w:val="20"/>
          <w:u w:val="single"/>
        </w:rPr>
      </w:pPr>
    </w:p>
    <w:p w:rsidR="007F360B" w:rsidRPr="0071376A" w:rsidRDefault="007F360B" w:rsidP="007F360B">
      <w:pPr>
        <w:spacing w:after="0"/>
        <w:rPr>
          <w:sz w:val="20"/>
          <w:szCs w:val="20"/>
          <w:u w:val="single"/>
        </w:rPr>
      </w:pPr>
    </w:p>
    <w:p w:rsidR="007F360B" w:rsidRPr="008C17A8" w:rsidRDefault="007F360B" w:rsidP="007F360B">
      <w:pPr>
        <w:spacing w:after="0"/>
        <w:rPr>
          <w:u w:val="single"/>
        </w:rPr>
      </w:pPr>
      <w:r w:rsidRPr="008C17A8">
        <w:rPr>
          <w:u w:val="single"/>
        </w:rPr>
        <w:tab/>
      </w:r>
      <w:r w:rsidRPr="008C17A8">
        <w:rPr>
          <w:u w:val="single"/>
        </w:rPr>
        <w:tab/>
      </w:r>
      <w:r w:rsidRPr="008C17A8">
        <w:rPr>
          <w:u w:val="single"/>
        </w:rPr>
        <w:tab/>
      </w:r>
      <w:r w:rsidRPr="008C17A8">
        <w:rPr>
          <w:u w:val="single"/>
        </w:rPr>
        <w:tab/>
      </w:r>
      <w:r w:rsidRPr="008C17A8">
        <w:rPr>
          <w:u w:val="single"/>
        </w:rPr>
        <w:tab/>
      </w:r>
      <w:r w:rsidRPr="008C17A8">
        <w:rPr>
          <w:u w:val="single"/>
        </w:rPr>
        <w:tab/>
      </w:r>
      <w:r w:rsidRPr="008C17A8">
        <w:rPr>
          <w:u w:val="single"/>
        </w:rPr>
        <w:tab/>
      </w:r>
    </w:p>
    <w:p w:rsidR="007F360B" w:rsidRPr="008C17A8" w:rsidRDefault="007F360B" w:rsidP="007F360B">
      <w:pPr>
        <w:spacing w:after="0"/>
      </w:pPr>
      <w:r w:rsidRPr="008C17A8">
        <w:t>(Datum, Unterschrift)</w:t>
      </w:r>
    </w:p>
    <w:p w:rsidR="007F360B" w:rsidRDefault="007F360B" w:rsidP="007F360B">
      <w:pPr>
        <w:spacing w:after="0"/>
        <w:rPr>
          <w:sz w:val="20"/>
          <w:szCs w:val="20"/>
        </w:rPr>
      </w:pPr>
    </w:p>
    <w:p w:rsidR="007F360B" w:rsidRPr="005D5B0A" w:rsidRDefault="007F360B" w:rsidP="007F360B">
      <w:pPr>
        <w:spacing w:after="0"/>
        <w:rPr>
          <w:sz w:val="20"/>
          <w:szCs w:val="20"/>
        </w:rPr>
      </w:pPr>
      <w:r w:rsidRPr="008C17A8">
        <w:rPr>
          <w:b/>
        </w:rPr>
        <w:t xml:space="preserve">Antrag eingegangen am: </w:t>
      </w:r>
      <w:r w:rsidRPr="008C17A8">
        <w:rPr>
          <w:b/>
          <w:u w:val="single"/>
        </w:rPr>
        <w:tab/>
      </w:r>
      <w:r w:rsidRPr="008C17A8">
        <w:rPr>
          <w:b/>
          <w:u w:val="single"/>
        </w:rPr>
        <w:tab/>
      </w:r>
      <w:r w:rsidRPr="008C17A8">
        <w:rPr>
          <w:b/>
          <w:u w:val="single"/>
        </w:rPr>
        <w:tab/>
      </w:r>
      <w:r w:rsidRPr="008C17A8">
        <w:rPr>
          <w:b/>
          <w:u w:val="single"/>
        </w:rPr>
        <w:tab/>
      </w:r>
      <w:r w:rsidRPr="00FB4080">
        <w:rPr>
          <w:sz w:val="18"/>
          <w:szCs w:val="18"/>
        </w:rPr>
        <w:t>(wird vom Zentralen Prüfungssekretariat ausgefüllt)</w:t>
      </w:r>
    </w:p>
    <w:p w:rsidR="00184B4A" w:rsidRPr="007F360B" w:rsidRDefault="00184B4A" w:rsidP="007F360B"/>
    <w:sectPr w:rsidR="00184B4A" w:rsidRPr="007F360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DB" w:rsidRDefault="00AB75DB" w:rsidP="007F360B">
      <w:pPr>
        <w:spacing w:after="0" w:line="240" w:lineRule="auto"/>
      </w:pPr>
      <w:r>
        <w:separator/>
      </w:r>
    </w:p>
  </w:endnote>
  <w:endnote w:type="continuationSeparator" w:id="0">
    <w:p w:rsidR="00AB75DB" w:rsidRDefault="00AB75DB" w:rsidP="007F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C2" w:rsidRPr="000C1073" w:rsidRDefault="006C47C2" w:rsidP="006C4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b/>
        <w:sz w:val="20"/>
        <w:szCs w:val="20"/>
      </w:rPr>
    </w:pPr>
    <w:r w:rsidRPr="000C1073">
      <w:rPr>
        <w:b/>
        <w:sz w:val="20"/>
        <w:szCs w:val="20"/>
      </w:rPr>
      <w:t xml:space="preserve">Reichen Sie den vollständig ausgefüllten und unterschriebenen Antrag in dem für Sie zuständigen Büro des </w:t>
    </w:r>
  </w:p>
  <w:p w:rsidR="006C47C2" w:rsidRPr="000C1073" w:rsidRDefault="006C47C2" w:rsidP="006C4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b/>
        <w:sz w:val="20"/>
        <w:szCs w:val="20"/>
      </w:rPr>
    </w:pPr>
    <w:r w:rsidRPr="000C1073">
      <w:rPr>
        <w:b/>
        <w:sz w:val="20"/>
        <w:szCs w:val="20"/>
      </w:rPr>
      <w:t>zentralen Prüfungssekretariats 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DB" w:rsidRDefault="00AB75DB" w:rsidP="007F360B">
      <w:pPr>
        <w:spacing w:after="0" w:line="240" w:lineRule="auto"/>
      </w:pPr>
      <w:r>
        <w:separator/>
      </w:r>
    </w:p>
  </w:footnote>
  <w:footnote w:type="continuationSeparator" w:id="0">
    <w:p w:rsidR="00AB75DB" w:rsidRDefault="00AB75DB" w:rsidP="007F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0B" w:rsidRPr="000C1073" w:rsidRDefault="007F360B" w:rsidP="007F360B">
    <w:pPr>
      <w:spacing w:after="0" w:line="240" w:lineRule="auto"/>
      <w:jc w:val="center"/>
      <w:rPr>
        <w:b/>
        <w:sz w:val="28"/>
        <w:szCs w:val="28"/>
      </w:rPr>
    </w:pPr>
    <w:r w:rsidRPr="000C1073">
      <w:rPr>
        <w:b/>
        <w:sz w:val="28"/>
        <w:szCs w:val="28"/>
      </w:rPr>
      <w:t xml:space="preserve">Antrag auf Wechsel der Prüfungsordnung (mit Wirkung für das </w:t>
    </w:r>
    <w:proofErr w:type="spellStart"/>
    <w:r w:rsidR="001C1C40">
      <w:rPr>
        <w:b/>
        <w:sz w:val="28"/>
        <w:szCs w:val="28"/>
      </w:rPr>
      <w:t>SoSe</w:t>
    </w:r>
    <w:proofErr w:type="spellEnd"/>
    <w:r w:rsidR="001C1C40">
      <w:rPr>
        <w:b/>
        <w:sz w:val="28"/>
        <w:szCs w:val="28"/>
      </w:rPr>
      <w:t xml:space="preserve"> 20</w:t>
    </w:r>
    <w:r w:rsidR="00905D8F">
      <w:rPr>
        <w:b/>
        <w:sz w:val="28"/>
        <w:szCs w:val="28"/>
      </w:rPr>
      <w:t>17</w:t>
    </w:r>
    <w:r w:rsidRPr="000C1073">
      <w:rPr>
        <w:b/>
        <w:sz w:val="28"/>
        <w:szCs w:val="28"/>
      </w:rPr>
      <w:t>)</w:t>
    </w:r>
  </w:p>
  <w:p w:rsidR="007F360B" w:rsidRDefault="007F3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1646"/>
    <w:multiLevelType w:val="hybridMultilevel"/>
    <w:tmpl w:val="664A9D9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C3588"/>
    <w:multiLevelType w:val="hybridMultilevel"/>
    <w:tmpl w:val="A9F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9F"/>
    <w:rsid w:val="00080122"/>
    <w:rsid w:val="00107E3F"/>
    <w:rsid w:val="00126086"/>
    <w:rsid w:val="00141D47"/>
    <w:rsid w:val="00184B4A"/>
    <w:rsid w:val="00185E03"/>
    <w:rsid w:val="001C1C40"/>
    <w:rsid w:val="00222261"/>
    <w:rsid w:val="00663490"/>
    <w:rsid w:val="006C2F8C"/>
    <w:rsid w:val="006C47C2"/>
    <w:rsid w:val="006C775A"/>
    <w:rsid w:val="006E0E6C"/>
    <w:rsid w:val="007F360B"/>
    <w:rsid w:val="008C17A8"/>
    <w:rsid w:val="00905D8F"/>
    <w:rsid w:val="009F3E28"/>
    <w:rsid w:val="00AB75DB"/>
    <w:rsid w:val="00B2419F"/>
    <w:rsid w:val="00F94FDB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1402"/>
  <w15:docId w15:val="{E7E90C5B-3C82-4D5F-85EE-79DC2C0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60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60B"/>
  </w:style>
  <w:style w:type="paragraph" w:styleId="Fuzeile">
    <w:name w:val="footer"/>
    <w:basedOn w:val="Standard"/>
    <w:link w:val="FuzeileZchn"/>
    <w:uiPriority w:val="99"/>
    <w:unhideWhenUsed/>
    <w:rsid w:val="007F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60B"/>
  </w:style>
  <w:style w:type="table" w:styleId="Tabellenraster">
    <w:name w:val="Table Grid"/>
    <w:basedOn w:val="NormaleTabelle"/>
    <w:uiPriority w:val="59"/>
    <w:rsid w:val="007F360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6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36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60B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F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DB59BE346F409A8F840D8E385B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73DF-F6BF-49EB-B09B-7FB00AB6DDF7}"/>
      </w:docPartPr>
      <w:docPartBody>
        <w:p w:rsidR="00374CA5" w:rsidRDefault="001B46D9" w:rsidP="001B46D9">
          <w:pPr>
            <w:pStyle w:val="36DB59BE346F409A8F840D8E385B90281"/>
          </w:pPr>
          <w:r w:rsidRPr="00CA5BCA">
            <w:rPr>
              <w:rStyle w:val="Platzhaltertext"/>
            </w:rPr>
            <w:t>Wählen Sie ein Element aus.</w:t>
          </w:r>
        </w:p>
      </w:docPartBody>
    </w:docPart>
    <w:docPart>
      <w:docPartPr>
        <w:name w:val="E0C76DC9E5FC4C44A508BCADFD6D2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1003D-B92F-45C8-9BDA-7977BB7D8901}"/>
      </w:docPartPr>
      <w:docPartBody>
        <w:p w:rsidR="00374CA5" w:rsidRDefault="001B46D9" w:rsidP="001B46D9">
          <w:pPr>
            <w:pStyle w:val="E0C76DC9E5FC4C44A508BCADFD6D2C09"/>
          </w:pPr>
          <w:r w:rsidRPr="00CA5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2844AE6C264C84B3D378725E7C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061FD-257A-430F-924E-4F0A2F9835AD}"/>
      </w:docPartPr>
      <w:docPartBody>
        <w:p w:rsidR="00374CA5" w:rsidRDefault="001B46D9" w:rsidP="001B46D9">
          <w:pPr>
            <w:pStyle w:val="792844AE6C264C84B3D378725E7C6992"/>
          </w:pPr>
          <w:r w:rsidRPr="00CA5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F73D4547634729A33A109A90EC8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DC3EE-6DBC-4150-95FE-004A530DA850}"/>
      </w:docPartPr>
      <w:docPartBody>
        <w:p w:rsidR="00374CA5" w:rsidRDefault="001B46D9" w:rsidP="001B46D9">
          <w:pPr>
            <w:pStyle w:val="8CF73D4547634729A33A109A90EC841E"/>
          </w:pPr>
          <w:r w:rsidRPr="00CA5B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9"/>
    <w:rsid w:val="000248FD"/>
    <w:rsid w:val="00093B8C"/>
    <w:rsid w:val="001B46D9"/>
    <w:rsid w:val="00374CA5"/>
    <w:rsid w:val="003D6C26"/>
    <w:rsid w:val="00532E00"/>
    <w:rsid w:val="009272B3"/>
    <w:rsid w:val="009B3420"/>
    <w:rsid w:val="00DD7771"/>
    <w:rsid w:val="00E94B83"/>
    <w:rsid w:val="00ED69BB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CA5"/>
    <w:rPr>
      <w:color w:val="808080"/>
    </w:rPr>
  </w:style>
  <w:style w:type="paragraph" w:customStyle="1" w:styleId="36DB59BE346F409A8F840D8E385B9028">
    <w:name w:val="36DB59BE346F409A8F840D8E385B9028"/>
    <w:rsid w:val="001B46D9"/>
  </w:style>
  <w:style w:type="paragraph" w:customStyle="1" w:styleId="E0C76DC9E5FC4C44A508BCADFD6D2C09">
    <w:name w:val="E0C76DC9E5FC4C44A508BCADFD6D2C09"/>
    <w:rsid w:val="001B46D9"/>
  </w:style>
  <w:style w:type="paragraph" w:customStyle="1" w:styleId="792844AE6C264C84B3D378725E7C6992">
    <w:name w:val="792844AE6C264C84B3D378725E7C6992"/>
    <w:rsid w:val="001B46D9"/>
  </w:style>
  <w:style w:type="paragraph" w:customStyle="1" w:styleId="8CF73D4547634729A33A109A90EC841E">
    <w:name w:val="8CF73D4547634729A33A109A90EC841E"/>
    <w:rsid w:val="001B46D9"/>
  </w:style>
  <w:style w:type="paragraph" w:customStyle="1" w:styleId="36DB59BE346F409A8F840D8E385B90281">
    <w:name w:val="36DB59BE346F409A8F840D8E385B90281"/>
    <w:rsid w:val="001B4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Eichler, Jens</cp:lastModifiedBy>
  <cp:revision>4</cp:revision>
  <dcterms:created xsi:type="dcterms:W3CDTF">2016-12-20T11:17:00Z</dcterms:created>
  <dcterms:modified xsi:type="dcterms:W3CDTF">2016-12-20T11:58:00Z</dcterms:modified>
</cp:coreProperties>
</file>